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C84" w:rsidRDefault="00010C84" w:rsidP="001522E6">
      <w:pPr>
        <w:jc w:val="center"/>
        <w:rPr>
          <w:rFonts w:ascii="Times New Roman" w:eastAsia="Times New Roman" w:hAnsi="Times New Roman" w:cs="Times New Roman"/>
          <w:b/>
          <w:bCs/>
          <w:color w:val="000000"/>
          <w:sz w:val="28"/>
          <w:szCs w:val="24"/>
          <w:lang w:eastAsia="ru-RU"/>
        </w:rPr>
      </w:pPr>
      <w:r>
        <w:rPr>
          <w:rFonts w:ascii="Times New Roman" w:hAnsi="Times New Roman"/>
          <w:b/>
          <w:noProof/>
          <w:color w:val="000000"/>
          <w:sz w:val="28"/>
          <w:lang w:eastAsia="ru-RU"/>
        </w:rPr>
        <w:drawing>
          <wp:inline distT="0" distB="0" distL="0" distR="0">
            <wp:extent cx="6570345" cy="9031946"/>
            <wp:effectExtent l="0" t="0" r="1905" b="0"/>
            <wp:docPr id="1" name="Рисунок 1" descr="C:\Users\Ю\Desktop\программы 3 класс\2 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Desktop\программы 3 класс\2 001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0345" cy="9031946"/>
                    </a:xfrm>
                    <a:prstGeom prst="rect">
                      <a:avLst/>
                    </a:prstGeom>
                    <a:noFill/>
                    <a:ln>
                      <a:noFill/>
                    </a:ln>
                  </pic:spPr>
                </pic:pic>
              </a:graphicData>
            </a:graphic>
          </wp:inline>
        </w:drawing>
      </w:r>
    </w:p>
    <w:p w:rsidR="00010C84" w:rsidRDefault="00010C84" w:rsidP="001522E6">
      <w:pPr>
        <w:jc w:val="center"/>
        <w:rPr>
          <w:rFonts w:ascii="Times New Roman" w:eastAsia="Times New Roman" w:hAnsi="Times New Roman" w:cs="Times New Roman"/>
          <w:b/>
          <w:bCs/>
          <w:color w:val="000000"/>
          <w:sz w:val="28"/>
          <w:szCs w:val="24"/>
          <w:lang w:eastAsia="ru-RU"/>
        </w:rPr>
      </w:pPr>
    </w:p>
    <w:p w:rsidR="001522E6" w:rsidRPr="00636F52" w:rsidRDefault="001522E6" w:rsidP="001522E6">
      <w:pPr>
        <w:jc w:val="center"/>
        <w:rPr>
          <w:sz w:val="24"/>
        </w:rPr>
      </w:pPr>
      <w:bookmarkStart w:id="0" w:name="_GoBack"/>
      <w:bookmarkEnd w:id="0"/>
      <w:r w:rsidRPr="00636F52">
        <w:rPr>
          <w:rFonts w:ascii="Times New Roman" w:eastAsia="Times New Roman" w:hAnsi="Times New Roman" w:cs="Times New Roman"/>
          <w:b/>
          <w:bCs/>
          <w:color w:val="000000"/>
          <w:sz w:val="28"/>
          <w:szCs w:val="24"/>
          <w:lang w:eastAsia="ru-RU"/>
        </w:rPr>
        <w:lastRenderedPageBreak/>
        <w:t>Пояснительная записка</w:t>
      </w:r>
    </w:p>
    <w:p w:rsidR="001522E6" w:rsidRDefault="001522E6" w:rsidP="001522E6">
      <w:pPr>
        <w:pStyle w:val="a6"/>
        <w:ind w:left="567" w:firstLine="141"/>
        <w:jc w:val="both"/>
        <w:rPr>
          <w:rFonts w:ascii="Times New Roman" w:eastAsia="Calibri" w:hAnsi="Times New Roman"/>
          <w:sz w:val="24"/>
          <w:szCs w:val="24"/>
        </w:rPr>
      </w:pPr>
      <w:proofErr w:type="gramStart"/>
      <w:r>
        <w:rPr>
          <w:rFonts w:ascii="Times New Roman" w:eastAsia="Calibri" w:hAnsi="Times New Roman"/>
          <w:sz w:val="24"/>
          <w:szCs w:val="24"/>
        </w:rPr>
        <w:t>Адаптированная образовательная программа коррекционного курса «</w:t>
      </w:r>
      <w:r>
        <w:rPr>
          <w:rFonts w:ascii="Times New Roman" w:hAnsi="Times New Roman"/>
          <w:sz w:val="24"/>
          <w:szCs w:val="24"/>
        </w:rPr>
        <w:t>Развитие зрительного восприятия</w:t>
      </w:r>
      <w:r>
        <w:rPr>
          <w:rFonts w:ascii="Times New Roman" w:eastAsia="Calibri" w:hAnsi="Times New Roman"/>
          <w:sz w:val="24"/>
          <w:szCs w:val="24"/>
        </w:rPr>
        <w:t xml:space="preserve">» для слабовидящих обучающихся (далее Адаптированная образовательная программа АОП) построена в соответствии с Законом Российской Федерации «Об образовании» от 29.12.2012 № 273, на основании Федеральной Адаптированной Основной Образовательной Программы Начального Общего Образования для слабовидящих обучающихся (вариант 4.2), </w:t>
      </w:r>
      <w:r w:rsidRPr="00835812">
        <w:rPr>
          <w:rFonts w:ascii="Times New Roman" w:eastAsia="Calibri" w:hAnsi="Times New Roman"/>
          <w:sz w:val="24"/>
          <w:szCs w:val="28"/>
        </w:rPr>
        <w:t>утверждённой приказом Министерства просвещения России от 24.11.22 года № 1023</w:t>
      </w:r>
      <w:r w:rsidRPr="00835812">
        <w:rPr>
          <w:rFonts w:ascii="Times New Roman" w:eastAsia="Calibri" w:hAnsi="Times New Roman"/>
          <w:sz w:val="24"/>
          <w:szCs w:val="24"/>
        </w:rPr>
        <w:t xml:space="preserve">  </w:t>
      </w:r>
      <w:r>
        <w:rPr>
          <w:rFonts w:ascii="Times New Roman" w:eastAsia="Calibri" w:hAnsi="Times New Roman"/>
          <w:sz w:val="24"/>
          <w:szCs w:val="24"/>
        </w:rPr>
        <w:t>и является составной частью Основной образовательной программы основного</w:t>
      </w:r>
      <w:proofErr w:type="gramEnd"/>
      <w:r>
        <w:rPr>
          <w:rFonts w:ascii="Times New Roman" w:eastAsia="Calibri" w:hAnsi="Times New Roman"/>
          <w:sz w:val="24"/>
          <w:szCs w:val="24"/>
        </w:rPr>
        <w:t xml:space="preserve"> общего образования МБОУ «</w:t>
      </w:r>
      <w:proofErr w:type="spellStart"/>
      <w:r>
        <w:rPr>
          <w:rFonts w:ascii="Times New Roman" w:eastAsia="Calibri" w:hAnsi="Times New Roman"/>
          <w:sz w:val="24"/>
          <w:szCs w:val="24"/>
        </w:rPr>
        <w:t>Толстихинская</w:t>
      </w:r>
      <w:proofErr w:type="spellEnd"/>
      <w:r>
        <w:rPr>
          <w:rFonts w:ascii="Times New Roman" w:eastAsia="Calibri" w:hAnsi="Times New Roman"/>
          <w:sz w:val="24"/>
          <w:szCs w:val="24"/>
        </w:rPr>
        <w:t xml:space="preserve"> СОШ». </w:t>
      </w:r>
    </w:p>
    <w:p w:rsidR="001522E6" w:rsidRDefault="001522E6" w:rsidP="001522E6">
      <w:pPr>
        <w:pStyle w:val="a6"/>
        <w:ind w:left="567" w:firstLine="141"/>
        <w:jc w:val="both"/>
        <w:rPr>
          <w:rFonts w:ascii="Times New Roman" w:eastAsia="Calibri" w:hAnsi="Times New Roman"/>
          <w:sz w:val="24"/>
          <w:szCs w:val="24"/>
        </w:rPr>
      </w:pPr>
      <w:r>
        <w:rPr>
          <w:rFonts w:ascii="Times New Roman" w:eastAsia="Calibri" w:hAnsi="Times New Roman"/>
          <w:sz w:val="24"/>
          <w:szCs w:val="24"/>
        </w:rPr>
        <w:t xml:space="preserve">Данная рабочая программа составлена на основе варианта 4.2 для слабовидящих детей, утвержденного приказом Министерства образования от 19.12.2014 г. «Об утверждении ФГОС НОО обучающихся с ОВЗ № 1598 с учетом рекомендаций ПМПК и согласия родителей. </w:t>
      </w:r>
    </w:p>
    <w:p w:rsidR="001522E6" w:rsidRDefault="001522E6" w:rsidP="001522E6">
      <w:pPr>
        <w:pStyle w:val="a6"/>
        <w:ind w:left="567" w:firstLine="141"/>
        <w:jc w:val="both"/>
        <w:rPr>
          <w:rFonts w:ascii="Times New Roman" w:eastAsia="Calibri" w:hAnsi="Times New Roman"/>
          <w:sz w:val="24"/>
          <w:szCs w:val="24"/>
        </w:rPr>
      </w:pPr>
    </w:p>
    <w:p w:rsidR="001522E6" w:rsidRPr="00636F52" w:rsidRDefault="001522E6" w:rsidP="001522E6">
      <w:pPr>
        <w:shd w:val="clear" w:color="auto" w:fill="FFFFFF"/>
        <w:spacing w:after="0" w:line="240" w:lineRule="auto"/>
        <w:ind w:left="567"/>
        <w:jc w:val="center"/>
        <w:rPr>
          <w:rFonts w:ascii="Times New Roman" w:eastAsia="Times New Roman" w:hAnsi="Times New Roman" w:cs="Times New Roman"/>
          <w:color w:val="000000"/>
          <w:sz w:val="28"/>
          <w:lang w:eastAsia="ru-RU"/>
        </w:rPr>
      </w:pPr>
      <w:r w:rsidRPr="00636F52">
        <w:rPr>
          <w:rFonts w:ascii="Times New Roman" w:eastAsia="Times New Roman" w:hAnsi="Times New Roman" w:cs="Times New Roman"/>
          <w:b/>
          <w:bCs/>
          <w:color w:val="000000"/>
          <w:sz w:val="28"/>
          <w:lang w:eastAsia="ru-RU"/>
        </w:rPr>
        <w:t xml:space="preserve">Место </w:t>
      </w:r>
      <w:r w:rsidR="005F49E8" w:rsidRPr="00636F52">
        <w:rPr>
          <w:rFonts w:ascii="Times New Roman" w:eastAsia="Times New Roman" w:hAnsi="Times New Roman" w:cs="Times New Roman"/>
          <w:b/>
          <w:bCs/>
          <w:color w:val="000000"/>
          <w:sz w:val="28"/>
          <w:lang w:eastAsia="ru-RU"/>
        </w:rPr>
        <w:t>коррекционного курса</w:t>
      </w:r>
      <w:r w:rsidRPr="00636F52">
        <w:rPr>
          <w:rFonts w:ascii="Times New Roman" w:eastAsia="Times New Roman" w:hAnsi="Times New Roman" w:cs="Times New Roman"/>
          <w:b/>
          <w:bCs/>
          <w:color w:val="000000"/>
          <w:sz w:val="28"/>
          <w:lang w:eastAsia="ru-RU"/>
        </w:rPr>
        <w:t xml:space="preserve"> в учебном плане</w:t>
      </w:r>
    </w:p>
    <w:p w:rsidR="001522E6" w:rsidRPr="00815F83" w:rsidRDefault="001522E6" w:rsidP="001522E6">
      <w:pPr>
        <w:pStyle w:val="a6"/>
        <w:ind w:left="567"/>
        <w:jc w:val="both"/>
        <w:rPr>
          <w:rFonts w:ascii="Times New Roman" w:hAnsi="Times New Roman"/>
          <w:sz w:val="24"/>
          <w:szCs w:val="24"/>
        </w:rPr>
      </w:pPr>
      <w:r w:rsidRPr="00815F83">
        <w:rPr>
          <w:rFonts w:ascii="Times New Roman" w:hAnsi="Times New Roman"/>
          <w:sz w:val="24"/>
          <w:szCs w:val="24"/>
        </w:rPr>
        <w:t>В учебном плане начального общего образования в</w:t>
      </w:r>
      <w:r>
        <w:rPr>
          <w:rFonts w:ascii="Times New Roman" w:hAnsi="Times New Roman"/>
          <w:sz w:val="24"/>
          <w:szCs w:val="24"/>
        </w:rPr>
        <w:t>о 2</w:t>
      </w:r>
      <w:r w:rsidRPr="00815F83">
        <w:rPr>
          <w:rFonts w:ascii="Times New Roman" w:hAnsi="Times New Roman"/>
          <w:sz w:val="24"/>
          <w:szCs w:val="24"/>
        </w:rPr>
        <w:t xml:space="preserve"> классе, в соответствии с Образовательной программой школы, на изучение курса «Развитие зрительного восприятия</w:t>
      </w:r>
      <w:r>
        <w:rPr>
          <w:rFonts w:ascii="Times New Roman" w:hAnsi="Times New Roman"/>
          <w:sz w:val="24"/>
          <w:szCs w:val="24"/>
        </w:rPr>
        <w:t>» отводится 34 часа в год (34</w:t>
      </w:r>
      <w:r w:rsidRPr="00815F83">
        <w:rPr>
          <w:rFonts w:ascii="Times New Roman" w:hAnsi="Times New Roman"/>
          <w:sz w:val="24"/>
          <w:szCs w:val="24"/>
        </w:rPr>
        <w:t xml:space="preserve"> учебные недели по 1 часу в неделю). </w:t>
      </w:r>
    </w:p>
    <w:p w:rsidR="001522E6" w:rsidRPr="00815F83" w:rsidRDefault="001522E6" w:rsidP="001522E6">
      <w:pPr>
        <w:shd w:val="clear" w:color="auto" w:fill="FFFFFF"/>
        <w:spacing w:after="0" w:line="240" w:lineRule="auto"/>
        <w:ind w:left="567"/>
        <w:jc w:val="both"/>
        <w:rPr>
          <w:rFonts w:ascii="Times New Roman" w:eastAsia="Times New Roman" w:hAnsi="Times New Roman" w:cs="Times New Roman"/>
          <w:b/>
          <w:bCs/>
          <w:color w:val="000000"/>
          <w:sz w:val="24"/>
          <w:szCs w:val="28"/>
          <w:lang w:eastAsia="ru-RU"/>
        </w:rPr>
      </w:pPr>
    </w:p>
    <w:p w:rsidR="001522E6" w:rsidRPr="00636F52" w:rsidRDefault="001522E6" w:rsidP="001522E6">
      <w:pPr>
        <w:shd w:val="clear" w:color="auto" w:fill="FFFFFF"/>
        <w:spacing w:after="150" w:line="240" w:lineRule="auto"/>
        <w:ind w:left="567"/>
        <w:jc w:val="both"/>
        <w:rPr>
          <w:rFonts w:ascii="Times New Roman" w:eastAsia="Times New Roman" w:hAnsi="Times New Roman" w:cs="Times New Roman"/>
          <w:color w:val="000000"/>
          <w:sz w:val="28"/>
          <w:szCs w:val="28"/>
          <w:lang w:eastAsia="ru-RU"/>
        </w:rPr>
      </w:pPr>
      <w:r w:rsidRPr="00636F52">
        <w:rPr>
          <w:rFonts w:ascii="Times New Roman" w:eastAsia="Times New Roman" w:hAnsi="Times New Roman" w:cs="Times New Roman"/>
          <w:b/>
          <w:bCs/>
          <w:color w:val="000000"/>
          <w:sz w:val="28"/>
          <w:szCs w:val="28"/>
          <w:lang w:eastAsia="ru-RU"/>
        </w:rPr>
        <w:t>Для реализации программы используется учебно-методический комплекс:</w:t>
      </w:r>
    </w:p>
    <w:p w:rsidR="001522E6" w:rsidRPr="00815F83" w:rsidRDefault="001522E6" w:rsidP="001522E6">
      <w:pPr>
        <w:pStyle w:val="11"/>
        <w:numPr>
          <w:ilvl w:val="0"/>
          <w:numId w:val="1"/>
        </w:numPr>
        <w:shd w:val="clear" w:color="auto" w:fill="auto"/>
        <w:tabs>
          <w:tab w:val="left" w:pos="0"/>
          <w:tab w:val="left" w:pos="10466"/>
        </w:tabs>
        <w:spacing w:before="0" w:after="0"/>
        <w:ind w:right="-1"/>
        <w:jc w:val="both"/>
        <w:rPr>
          <w:sz w:val="24"/>
          <w:szCs w:val="28"/>
        </w:rPr>
      </w:pPr>
      <w:r>
        <w:rPr>
          <w:sz w:val="24"/>
          <w:szCs w:val="28"/>
        </w:rPr>
        <w:t>Г</w:t>
      </w:r>
      <w:r w:rsidRPr="00815F83">
        <w:rPr>
          <w:sz w:val="24"/>
          <w:szCs w:val="28"/>
        </w:rPr>
        <w:t>ригорьева Л.П ,.</w:t>
      </w:r>
      <w:proofErr w:type="spellStart"/>
      <w:r w:rsidRPr="00815F83">
        <w:rPr>
          <w:sz w:val="24"/>
          <w:szCs w:val="28"/>
        </w:rPr>
        <w:t>Бернадская</w:t>
      </w:r>
      <w:proofErr w:type="spellEnd"/>
      <w:r w:rsidRPr="00815F83">
        <w:rPr>
          <w:sz w:val="24"/>
          <w:szCs w:val="28"/>
        </w:rPr>
        <w:t xml:space="preserve"> М.Э, .</w:t>
      </w:r>
      <w:proofErr w:type="spellStart"/>
      <w:r w:rsidRPr="00815F83">
        <w:rPr>
          <w:sz w:val="24"/>
          <w:szCs w:val="28"/>
        </w:rPr>
        <w:t>БлинниковаИ</w:t>
      </w:r>
      <w:proofErr w:type="gramStart"/>
      <w:r w:rsidRPr="00815F83">
        <w:rPr>
          <w:sz w:val="24"/>
          <w:szCs w:val="28"/>
        </w:rPr>
        <w:t>.В</w:t>
      </w:r>
      <w:proofErr w:type="spellEnd"/>
      <w:proofErr w:type="gramEnd"/>
      <w:r w:rsidRPr="00815F83">
        <w:rPr>
          <w:sz w:val="24"/>
          <w:szCs w:val="28"/>
        </w:rPr>
        <w:t xml:space="preserve"> ,.Солнцева О.Г «Развитие восприятия у ребенка»/ Учебно-методическое пособие М.: Школьная Пресса, 2007г </w:t>
      </w:r>
    </w:p>
    <w:p w:rsidR="001522E6" w:rsidRPr="00D356E2" w:rsidRDefault="001522E6" w:rsidP="001522E6">
      <w:pPr>
        <w:pStyle w:val="a7"/>
        <w:numPr>
          <w:ilvl w:val="0"/>
          <w:numId w:val="1"/>
        </w:numPr>
        <w:jc w:val="both"/>
        <w:rPr>
          <w:rFonts w:ascii="Times New Roman" w:hAnsi="Times New Roman" w:cs="Times New Roman"/>
          <w:sz w:val="24"/>
        </w:rPr>
      </w:pPr>
      <w:r w:rsidRPr="00D356E2">
        <w:rPr>
          <w:rFonts w:ascii="Times New Roman" w:hAnsi="Times New Roman" w:cs="Times New Roman"/>
          <w:sz w:val="24"/>
          <w:szCs w:val="28"/>
        </w:rPr>
        <w:t>Зеленина Е. Л. Играем, познаем, рисуем: Кн. для учителей и родителей. – М.: Просвещение,2010.</w:t>
      </w:r>
    </w:p>
    <w:p w:rsidR="001522E6" w:rsidRPr="00815F83" w:rsidRDefault="001522E6" w:rsidP="001522E6">
      <w:pPr>
        <w:pStyle w:val="11"/>
        <w:shd w:val="clear" w:color="auto" w:fill="auto"/>
        <w:tabs>
          <w:tab w:val="left" w:pos="0"/>
          <w:tab w:val="left" w:pos="10466"/>
        </w:tabs>
        <w:spacing w:before="0" w:after="0"/>
        <w:ind w:left="360" w:right="-1"/>
        <w:jc w:val="both"/>
        <w:rPr>
          <w:sz w:val="24"/>
          <w:szCs w:val="24"/>
        </w:rPr>
      </w:pPr>
      <w:r w:rsidRPr="00815F83">
        <w:rPr>
          <w:sz w:val="24"/>
          <w:szCs w:val="24"/>
        </w:rPr>
        <w:t xml:space="preserve">Основной формой общения учителя и </w:t>
      </w:r>
      <w:proofErr w:type="gramStart"/>
      <w:r w:rsidRPr="00815F83">
        <w:rPr>
          <w:sz w:val="24"/>
          <w:szCs w:val="24"/>
        </w:rPr>
        <w:t>обучающихся</w:t>
      </w:r>
      <w:proofErr w:type="gramEnd"/>
      <w:r w:rsidRPr="00815F83">
        <w:rPr>
          <w:sz w:val="24"/>
          <w:szCs w:val="24"/>
        </w:rPr>
        <w:t xml:space="preserve">, обучающихся друг с другом является учебный диалог. </w:t>
      </w:r>
    </w:p>
    <w:p w:rsidR="001522E6" w:rsidRPr="001522E6" w:rsidRDefault="001522E6" w:rsidP="001522E6">
      <w:pPr>
        <w:shd w:val="clear" w:color="auto" w:fill="FFFFFF"/>
        <w:spacing w:after="0" w:line="240" w:lineRule="auto"/>
        <w:ind w:left="360" w:right="-1"/>
        <w:jc w:val="both"/>
        <w:rPr>
          <w:rFonts w:ascii="Times New Roman" w:eastAsia="Times New Roman" w:hAnsi="Times New Roman" w:cs="Times New Roman"/>
          <w:color w:val="000000"/>
          <w:sz w:val="24"/>
          <w:lang w:eastAsia="ru-RU"/>
        </w:rPr>
      </w:pPr>
    </w:p>
    <w:p w:rsidR="001522E6" w:rsidRPr="00815F83" w:rsidRDefault="001522E6" w:rsidP="001522E6">
      <w:pPr>
        <w:pStyle w:val="11"/>
        <w:shd w:val="clear" w:color="auto" w:fill="auto"/>
        <w:tabs>
          <w:tab w:val="left" w:pos="0"/>
          <w:tab w:val="left" w:pos="10466"/>
        </w:tabs>
        <w:spacing w:before="0" w:after="0"/>
        <w:ind w:left="360" w:right="-1"/>
        <w:jc w:val="both"/>
        <w:rPr>
          <w:sz w:val="24"/>
          <w:szCs w:val="24"/>
        </w:rPr>
      </w:pPr>
      <w:r w:rsidRPr="00815F83">
        <w:rPr>
          <w:sz w:val="24"/>
          <w:szCs w:val="24"/>
        </w:rPr>
        <w:t xml:space="preserve">         На уроках используются технологии личностно-ориентированного, развивающего, проблемного обучения, а также игровые, проектные, </w:t>
      </w:r>
      <w:proofErr w:type="spellStart"/>
      <w:r w:rsidRPr="00815F83">
        <w:rPr>
          <w:sz w:val="24"/>
          <w:szCs w:val="24"/>
        </w:rPr>
        <w:t>здоровьесберегающие</w:t>
      </w:r>
      <w:proofErr w:type="spellEnd"/>
      <w:r w:rsidRPr="00815F83">
        <w:rPr>
          <w:sz w:val="24"/>
          <w:szCs w:val="24"/>
        </w:rPr>
        <w:t xml:space="preserve"> и информационно-коммуникативные. </w:t>
      </w:r>
    </w:p>
    <w:p w:rsidR="001522E6" w:rsidRPr="00815F83" w:rsidRDefault="001522E6" w:rsidP="001522E6">
      <w:pPr>
        <w:pStyle w:val="11"/>
        <w:shd w:val="clear" w:color="auto" w:fill="auto"/>
        <w:tabs>
          <w:tab w:val="left" w:pos="0"/>
          <w:tab w:val="left" w:pos="10466"/>
        </w:tabs>
        <w:spacing w:before="0" w:after="0"/>
        <w:ind w:left="360" w:right="-1"/>
        <w:jc w:val="both"/>
        <w:rPr>
          <w:sz w:val="24"/>
          <w:szCs w:val="24"/>
        </w:rPr>
      </w:pPr>
      <w:r w:rsidRPr="00815F83">
        <w:rPr>
          <w:sz w:val="24"/>
          <w:szCs w:val="24"/>
        </w:rPr>
        <w:t>Система оценки достижения планируемых результатов соответствует Положению о системе оценивания на уровне начального общего образования в МБОУ «</w:t>
      </w:r>
      <w:proofErr w:type="spellStart"/>
      <w:r w:rsidRPr="00815F83">
        <w:rPr>
          <w:sz w:val="24"/>
          <w:szCs w:val="24"/>
        </w:rPr>
        <w:t>Толстихинская</w:t>
      </w:r>
      <w:proofErr w:type="spellEnd"/>
      <w:r w:rsidRPr="00815F83">
        <w:rPr>
          <w:sz w:val="24"/>
          <w:szCs w:val="24"/>
        </w:rPr>
        <w:t xml:space="preserve"> СОШ». </w:t>
      </w:r>
    </w:p>
    <w:p w:rsidR="001522E6" w:rsidRPr="00815F83" w:rsidRDefault="001522E6" w:rsidP="001522E6">
      <w:pPr>
        <w:pStyle w:val="11"/>
        <w:shd w:val="clear" w:color="auto" w:fill="auto"/>
        <w:tabs>
          <w:tab w:val="left" w:pos="0"/>
          <w:tab w:val="left" w:pos="10466"/>
        </w:tabs>
        <w:spacing w:before="0" w:after="0"/>
        <w:ind w:left="360" w:right="-1"/>
        <w:jc w:val="both"/>
        <w:rPr>
          <w:sz w:val="24"/>
          <w:szCs w:val="24"/>
        </w:rPr>
      </w:pPr>
    </w:p>
    <w:p w:rsidR="001522E6" w:rsidRPr="00815F83" w:rsidRDefault="001522E6" w:rsidP="001522E6">
      <w:pPr>
        <w:pStyle w:val="11"/>
        <w:shd w:val="clear" w:color="auto" w:fill="auto"/>
        <w:tabs>
          <w:tab w:val="left" w:pos="0"/>
          <w:tab w:val="left" w:pos="10466"/>
        </w:tabs>
        <w:spacing w:before="0" w:after="0"/>
        <w:ind w:left="360" w:right="-710"/>
        <w:jc w:val="both"/>
        <w:rPr>
          <w:sz w:val="24"/>
          <w:szCs w:val="24"/>
        </w:rPr>
      </w:pPr>
      <w:r w:rsidRPr="00815F83">
        <w:rPr>
          <w:sz w:val="24"/>
          <w:szCs w:val="24"/>
        </w:rPr>
        <w:t xml:space="preserve">Формы организации работы на уроке: индивидуальная, фронтальная. </w:t>
      </w:r>
    </w:p>
    <w:p w:rsidR="001522E6" w:rsidRPr="00815F83" w:rsidRDefault="001522E6" w:rsidP="001522E6">
      <w:pPr>
        <w:pStyle w:val="11"/>
        <w:shd w:val="clear" w:color="auto" w:fill="auto"/>
        <w:tabs>
          <w:tab w:val="left" w:pos="0"/>
          <w:tab w:val="left" w:pos="10466"/>
        </w:tabs>
        <w:spacing w:before="0" w:after="0"/>
        <w:ind w:left="360" w:right="-710"/>
        <w:jc w:val="both"/>
        <w:rPr>
          <w:sz w:val="24"/>
          <w:szCs w:val="24"/>
        </w:rPr>
      </w:pPr>
    </w:p>
    <w:p w:rsidR="001522E6" w:rsidRPr="004F2BC3" w:rsidRDefault="001522E6" w:rsidP="001522E6">
      <w:pPr>
        <w:pStyle w:val="11"/>
        <w:shd w:val="clear" w:color="auto" w:fill="auto"/>
        <w:tabs>
          <w:tab w:val="left" w:pos="0"/>
          <w:tab w:val="left" w:pos="10466"/>
        </w:tabs>
        <w:spacing w:before="0" w:after="0"/>
        <w:ind w:left="360" w:right="-710"/>
        <w:jc w:val="both"/>
        <w:rPr>
          <w:sz w:val="28"/>
          <w:szCs w:val="24"/>
        </w:rPr>
      </w:pPr>
      <w:r w:rsidRPr="00815F83">
        <w:rPr>
          <w:sz w:val="24"/>
          <w:szCs w:val="24"/>
        </w:rPr>
        <w:t>Формы контроля на уроке: устные (индивидуальный и фронтальный и опрос)</w:t>
      </w:r>
      <w:r w:rsidRPr="002B5980">
        <w:rPr>
          <w:sz w:val="28"/>
          <w:szCs w:val="24"/>
        </w:rPr>
        <w:t xml:space="preserve"> </w:t>
      </w:r>
    </w:p>
    <w:p w:rsidR="001522E6" w:rsidRDefault="001522E6" w:rsidP="001522E6">
      <w:pPr>
        <w:pStyle w:val="a6"/>
        <w:ind w:left="567" w:firstLine="141"/>
        <w:jc w:val="both"/>
        <w:rPr>
          <w:rFonts w:ascii="Times New Roman" w:eastAsia="Calibri" w:hAnsi="Times New Roman"/>
          <w:sz w:val="24"/>
          <w:szCs w:val="24"/>
        </w:rPr>
      </w:pPr>
    </w:p>
    <w:p w:rsidR="005F49E8" w:rsidRDefault="005F49E8">
      <w:pPr>
        <w:rPr>
          <w:rFonts w:ascii="Times New Roman" w:hAnsi="Times New Roman" w:cs="Times New Roman"/>
          <w:b/>
          <w:sz w:val="28"/>
        </w:rPr>
      </w:pPr>
      <w:r>
        <w:rPr>
          <w:rFonts w:ascii="Times New Roman" w:hAnsi="Times New Roman" w:cs="Times New Roman"/>
          <w:b/>
          <w:sz w:val="28"/>
        </w:rPr>
        <w:br w:type="page"/>
      </w:r>
    </w:p>
    <w:p w:rsidR="005F49E8" w:rsidRPr="00636F52" w:rsidRDefault="005F49E8" w:rsidP="005F49E8">
      <w:pPr>
        <w:ind w:left="142"/>
        <w:jc w:val="center"/>
        <w:rPr>
          <w:rFonts w:ascii="Times New Roman" w:hAnsi="Times New Roman" w:cs="Times New Roman"/>
          <w:b/>
          <w:sz w:val="28"/>
        </w:rPr>
      </w:pPr>
      <w:r w:rsidRPr="00636F52">
        <w:rPr>
          <w:rFonts w:ascii="Times New Roman" w:hAnsi="Times New Roman" w:cs="Times New Roman"/>
          <w:b/>
          <w:sz w:val="28"/>
        </w:rPr>
        <w:lastRenderedPageBreak/>
        <w:t>Содержание курса</w:t>
      </w:r>
    </w:p>
    <w:p w:rsidR="005F49E8" w:rsidRPr="005F49E8" w:rsidRDefault="005F49E8" w:rsidP="005F49E8">
      <w:pPr>
        <w:ind w:left="142"/>
        <w:jc w:val="both"/>
        <w:rPr>
          <w:rFonts w:ascii="Times New Roman" w:hAnsi="Times New Roman" w:cs="Times New Roman"/>
          <w:b/>
          <w:sz w:val="24"/>
        </w:rPr>
      </w:pPr>
      <w:r w:rsidRPr="005F49E8">
        <w:rPr>
          <w:rFonts w:ascii="Times New Roman" w:hAnsi="Times New Roman" w:cs="Times New Roman"/>
          <w:b/>
          <w:sz w:val="24"/>
        </w:rPr>
        <w:t xml:space="preserve">Охрана зрения и стабилизация зрительных функций. </w:t>
      </w:r>
    </w:p>
    <w:p w:rsidR="005F49E8" w:rsidRPr="005F49E8" w:rsidRDefault="005F49E8" w:rsidP="005F49E8">
      <w:pPr>
        <w:ind w:left="142"/>
        <w:jc w:val="both"/>
        <w:rPr>
          <w:rFonts w:ascii="Times New Roman" w:hAnsi="Times New Roman" w:cs="Times New Roman"/>
          <w:sz w:val="24"/>
        </w:rPr>
      </w:pPr>
      <w:r w:rsidRPr="005F49E8">
        <w:rPr>
          <w:rFonts w:ascii="Times New Roman" w:hAnsi="Times New Roman" w:cs="Times New Roman"/>
          <w:sz w:val="24"/>
        </w:rPr>
        <w:t xml:space="preserve">Зрительная работоспособность. Упражнения для глаз. Гигиенические требования к оптическим средствам. </w:t>
      </w:r>
    </w:p>
    <w:p w:rsidR="005F49E8" w:rsidRPr="005F49E8" w:rsidRDefault="005F49E8" w:rsidP="005F49E8">
      <w:pPr>
        <w:ind w:left="142"/>
        <w:jc w:val="both"/>
        <w:rPr>
          <w:rFonts w:ascii="Times New Roman" w:hAnsi="Times New Roman" w:cs="Times New Roman"/>
          <w:b/>
          <w:sz w:val="24"/>
        </w:rPr>
      </w:pPr>
      <w:r w:rsidRPr="005F49E8">
        <w:rPr>
          <w:rFonts w:ascii="Times New Roman" w:hAnsi="Times New Roman" w:cs="Times New Roman"/>
          <w:b/>
          <w:sz w:val="24"/>
        </w:rPr>
        <w:t>Развитие регулирующей и контролирующей роли зрения</w:t>
      </w:r>
    </w:p>
    <w:p w:rsidR="005F49E8" w:rsidRPr="005F49E8" w:rsidRDefault="005F49E8" w:rsidP="005F49E8">
      <w:pPr>
        <w:ind w:left="142"/>
        <w:jc w:val="both"/>
        <w:rPr>
          <w:rFonts w:ascii="Times New Roman" w:hAnsi="Times New Roman" w:cs="Times New Roman"/>
          <w:sz w:val="24"/>
        </w:rPr>
      </w:pPr>
      <w:r w:rsidRPr="005F49E8">
        <w:rPr>
          <w:rFonts w:ascii="Times New Roman" w:hAnsi="Times New Roman" w:cs="Times New Roman"/>
          <w:sz w:val="24"/>
        </w:rPr>
        <w:t xml:space="preserve"> Выполнение простых графических диктантов (до 9-10 команд). Зарисовка, конструирование, вырезание геометрических фигур. Выполнение графических работ по готовому образцу и зрительной памяти. Конструирование из геометрических фигур по замыслу и зарисовка результата. </w:t>
      </w:r>
    </w:p>
    <w:p w:rsidR="005F49E8" w:rsidRPr="005F49E8" w:rsidRDefault="005F49E8" w:rsidP="005F49E8">
      <w:pPr>
        <w:ind w:left="142"/>
        <w:jc w:val="both"/>
        <w:rPr>
          <w:rFonts w:ascii="Times New Roman" w:hAnsi="Times New Roman" w:cs="Times New Roman"/>
          <w:b/>
          <w:sz w:val="24"/>
        </w:rPr>
      </w:pPr>
      <w:r w:rsidRPr="005F49E8">
        <w:rPr>
          <w:rFonts w:ascii="Times New Roman" w:hAnsi="Times New Roman" w:cs="Times New Roman"/>
          <w:b/>
          <w:sz w:val="24"/>
        </w:rPr>
        <w:t xml:space="preserve">Развитие ориентировочно-поисковой роли зрения </w:t>
      </w:r>
    </w:p>
    <w:p w:rsidR="005F49E8" w:rsidRPr="005F49E8" w:rsidRDefault="005F49E8" w:rsidP="005F49E8">
      <w:pPr>
        <w:ind w:left="142"/>
        <w:jc w:val="both"/>
        <w:rPr>
          <w:rFonts w:ascii="Times New Roman" w:hAnsi="Times New Roman" w:cs="Times New Roman"/>
          <w:sz w:val="24"/>
        </w:rPr>
      </w:pPr>
      <w:r w:rsidRPr="005F49E8">
        <w:rPr>
          <w:rFonts w:ascii="Times New Roman" w:hAnsi="Times New Roman" w:cs="Times New Roman"/>
          <w:sz w:val="24"/>
        </w:rPr>
        <w:t xml:space="preserve">Развитие зрительной дифференцировки расстояния между предметами. Зрительная дифференцировка расстояния между предметами (5 предметов). Восприятие пространственных отношений между частями одного предмета. 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 Перечисление по памяти предметов наблюдаемых вблизи и вдали. Закрепление умения отражать изобразительными средствами глубину пространства. </w:t>
      </w:r>
    </w:p>
    <w:p w:rsidR="005F49E8" w:rsidRPr="005F49E8" w:rsidRDefault="005F49E8" w:rsidP="005F49E8">
      <w:pPr>
        <w:ind w:left="142"/>
        <w:jc w:val="both"/>
        <w:rPr>
          <w:rFonts w:ascii="Times New Roman" w:hAnsi="Times New Roman" w:cs="Times New Roman"/>
          <w:b/>
          <w:sz w:val="24"/>
        </w:rPr>
      </w:pPr>
      <w:r w:rsidRPr="005F49E8">
        <w:rPr>
          <w:rFonts w:ascii="Times New Roman" w:hAnsi="Times New Roman" w:cs="Times New Roman"/>
          <w:b/>
          <w:sz w:val="24"/>
        </w:rPr>
        <w:t xml:space="preserve">Развитие информационно-познавательной роли зрения </w:t>
      </w:r>
    </w:p>
    <w:p w:rsidR="001522E6" w:rsidRPr="005F49E8" w:rsidRDefault="005F49E8" w:rsidP="005F49E8">
      <w:pPr>
        <w:ind w:left="142"/>
        <w:jc w:val="both"/>
        <w:rPr>
          <w:rFonts w:ascii="Times New Roman" w:hAnsi="Times New Roman" w:cs="Times New Roman"/>
          <w:b/>
          <w:sz w:val="32"/>
        </w:rPr>
      </w:pPr>
      <w:r w:rsidRPr="005F49E8">
        <w:rPr>
          <w:rFonts w:ascii="Times New Roman" w:hAnsi="Times New Roman" w:cs="Times New Roman"/>
          <w:sz w:val="24"/>
        </w:rPr>
        <w:t xml:space="preserve">Совершенствование умения узнавать предметы в натуральном виде и их изображения (реальное, силуэтное, контурное). Совершенствование операций узнавания, локализации из множества, соотнесения, </w:t>
      </w:r>
      <w:proofErr w:type="spellStart"/>
      <w:r w:rsidRPr="005F49E8">
        <w:rPr>
          <w:rFonts w:ascii="Times New Roman" w:hAnsi="Times New Roman" w:cs="Times New Roman"/>
          <w:sz w:val="24"/>
        </w:rPr>
        <w:t>сравнения</w:t>
      </w:r>
      <w:proofErr w:type="gramStart"/>
      <w:r w:rsidRPr="005F49E8">
        <w:rPr>
          <w:rFonts w:ascii="Times New Roman" w:hAnsi="Times New Roman" w:cs="Times New Roman"/>
          <w:sz w:val="24"/>
        </w:rPr>
        <w:t>.Ф</w:t>
      </w:r>
      <w:proofErr w:type="gramEnd"/>
      <w:r w:rsidRPr="005F49E8">
        <w:rPr>
          <w:rFonts w:ascii="Times New Roman" w:hAnsi="Times New Roman" w:cs="Times New Roman"/>
          <w:sz w:val="24"/>
        </w:rPr>
        <w:t>ормирование</w:t>
      </w:r>
      <w:proofErr w:type="spellEnd"/>
      <w:r w:rsidRPr="005F49E8">
        <w:rPr>
          <w:rFonts w:ascii="Times New Roman" w:hAnsi="Times New Roman" w:cs="Times New Roman"/>
          <w:sz w:val="24"/>
        </w:rPr>
        <w:t xml:space="preserve"> умения создавать цветовые гаммы по насыщенности цвета: от светлого к темному и по контрасту: от яркого к светлому, создавать узоры. Целостное прослеживание контуров предметов сложной формы. Составление сложной конфигурации из простых форм. Формирование умения узнавания геометрических фигур в разных положениях по основным признакам, несмотря на варьирование несущественных. Поиск определенных фигур, предметов расположенных на зашумленном фоне (до 8-и фигур). Сравнение величины предметов по переменным параметрам. Конструирование по представлению, опираяс</w:t>
      </w:r>
      <w:r>
        <w:rPr>
          <w:rFonts w:ascii="Times New Roman" w:hAnsi="Times New Roman" w:cs="Times New Roman"/>
          <w:sz w:val="24"/>
        </w:rPr>
        <w:t xml:space="preserve">ь на образы зрительной памяти. </w:t>
      </w:r>
      <w:r w:rsidRPr="005F49E8">
        <w:rPr>
          <w:rFonts w:ascii="Times New Roman" w:hAnsi="Times New Roman" w:cs="Times New Roman"/>
          <w:sz w:val="24"/>
        </w:rPr>
        <w:t>Рассматривание сюжетной картины по плану. Использование явлений природы, изображенных на картине для ориентировки во времени. Узнавание и воспроизведение эмоции и позы человека по схеме.</w:t>
      </w:r>
    </w:p>
    <w:p w:rsidR="00696FAE" w:rsidRPr="00696FAE" w:rsidRDefault="00696FAE" w:rsidP="00696FAE">
      <w:pPr>
        <w:jc w:val="center"/>
        <w:rPr>
          <w:rFonts w:ascii="Times New Roman" w:hAnsi="Times New Roman" w:cs="Times New Roman"/>
          <w:b/>
          <w:sz w:val="28"/>
        </w:rPr>
      </w:pPr>
      <w:r w:rsidRPr="00696FAE">
        <w:rPr>
          <w:rFonts w:ascii="Times New Roman" w:hAnsi="Times New Roman" w:cs="Times New Roman"/>
          <w:b/>
          <w:sz w:val="28"/>
        </w:rPr>
        <w:t>Планируемые результаты</w:t>
      </w:r>
    </w:p>
    <w:p w:rsidR="00696FAE" w:rsidRPr="00696FAE" w:rsidRDefault="00696FAE" w:rsidP="00696FAE">
      <w:pPr>
        <w:spacing w:line="240" w:lineRule="auto"/>
        <w:rPr>
          <w:rFonts w:ascii="Times New Roman" w:hAnsi="Times New Roman" w:cs="Times New Roman"/>
          <w:sz w:val="24"/>
        </w:rPr>
      </w:pPr>
      <w:r w:rsidRPr="00696FAE">
        <w:rPr>
          <w:rFonts w:ascii="Times New Roman" w:hAnsi="Times New Roman" w:cs="Times New Roman"/>
          <w:sz w:val="24"/>
        </w:rPr>
        <w:t xml:space="preserve">Основным объектом оценки достижений планируемых результатов освоения </w:t>
      </w:r>
      <w:proofErr w:type="gramStart"/>
      <w:r w:rsidRPr="00696FAE">
        <w:rPr>
          <w:rFonts w:ascii="Times New Roman" w:hAnsi="Times New Roman" w:cs="Times New Roman"/>
          <w:sz w:val="24"/>
        </w:rPr>
        <w:t>обучающимися</w:t>
      </w:r>
      <w:proofErr w:type="gramEnd"/>
      <w:r w:rsidRPr="00696FAE">
        <w:rPr>
          <w:rFonts w:ascii="Times New Roman" w:hAnsi="Times New Roman" w:cs="Times New Roman"/>
          <w:sz w:val="24"/>
        </w:rPr>
        <w:t xml:space="preserve"> программы коррекционной работы, выступает наличие положительной динамики развития обучающихся в интегративных показателях. К таким интегративным показателям относятся: </w:t>
      </w:r>
    </w:p>
    <w:p w:rsidR="00696FAE" w:rsidRPr="00696FAE" w:rsidRDefault="00696FAE" w:rsidP="00696FAE">
      <w:pPr>
        <w:spacing w:line="240" w:lineRule="auto"/>
        <w:rPr>
          <w:rFonts w:ascii="Times New Roman" w:hAnsi="Times New Roman" w:cs="Times New Roman"/>
          <w:sz w:val="24"/>
        </w:rPr>
      </w:pPr>
      <w:r w:rsidRPr="00696FAE">
        <w:rPr>
          <w:rFonts w:ascii="Times New Roman" w:hAnsi="Times New Roman" w:cs="Times New Roman"/>
          <w:sz w:val="24"/>
        </w:rPr>
        <w:t>1.сформированность умения использовать все доступные анализаторные системы и компенсаторные способы деятельности в учебн</w:t>
      </w:r>
      <w:proofErr w:type="gramStart"/>
      <w:r w:rsidRPr="00696FAE">
        <w:rPr>
          <w:rFonts w:ascii="Times New Roman" w:hAnsi="Times New Roman" w:cs="Times New Roman"/>
          <w:sz w:val="24"/>
        </w:rPr>
        <w:t>о-</w:t>
      </w:r>
      <w:proofErr w:type="gramEnd"/>
      <w:r w:rsidRPr="00696FAE">
        <w:rPr>
          <w:rFonts w:ascii="Times New Roman" w:hAnsi="Times New Roman" w:cs="Times New Roman"/>
          <w:sz w:val="24"/>
        </w:rPr>
        <w:t xml:space="preserve"> познавательном процессе и повседневной жизни; </w:t>
      </w:r>
    </w:p>
    <w:p w:rsidR="00696FAE" w:rsidRPr="00696FAE" w:rsidRDefault="00696FAE" w:rsidP="00696FAE">
      <w:pPr>
        <w:spacing w:line="240" w:lineRule="auto"/>
        <w:rPr>
          <w:rFonts w:ascii="Times New Roman" w:hAnsi="Times New Roman" w:cs="Times New Roman"/>
          <w:sz w:val="24"/>
        </w:rPr>
      </w:pPr>
      <w:r w:rsidRPr="00696FAE">
        <w:rPr>
          <w:rFonts w:ascii="Times New Roman" w:hAnsi="Times New Roman" w:cs="Times New Roman"/>
          <w:sz w:val="24"/>
        </w:rPr>
        <w:t xml:space="preserve">2. </w:t>
      </w:r>
      <w:proofErr w:type="spellStart"/>
      <w:r w:rsidRPr="00696FAE">
        <w:rPr>
          <w:rFonts w:ascii="Times New Roman" w:hAnsi="Times New Roman" w:cs="Times New Roman"/>
          <w:sz w:val="24"/>
        </w:rPr>
        <w:t>сформированность</w:t>
      </w:r>
      <w:proofErr w:type="spellEnd"/>
      <w:r w:rsidRPr="00696FAE">
        <w:rPr>
          <w:rFonts w:ascii="Times New Roman" w:hAnsi="Times New Roman" w:cs="Times New Roman"/>
          <w:sz w:val="24"/>
        </w:rPr>
        <w:t xml:space="preserve"> навыков ориентировки в </w:t>
      </w:r>
      <w:proofErr w:type="spellStart"/>
      <w:r w:rsidRPr="00696FAE">
        <w:rPr>
          <w:rFonts w:ascii="Times New Roman" w:hAnsi="Times New Roman" w:cs="Times New Roman"/>
          <w:sz w:val="24"/>
        </w:rPr>
        <w:t>микропространстве</w:t>
      </w:r>
      <w:proofErr w:type="spellEnd"/>
      <w:r w:rsidRPr="00696FAE">
        <w:rPr>
          <w:rFonts w:ascii="Times New Roman" w:hAnsi="Times New Roman" w:cs="Times New Roman"/>
          <w:sz w:val="24"/>
        </w:rPr>
        <w:t xml:space="preserve"> и умений ориентироваться в </w:t>
      </w:r>
      <w:proofErr w:type="spellStart"/>
      <w:r w:rsidRPr="00696FAE">
        <w:rPr>
          <w:rFonts w:ascii="Times New Roman" w:hAnsi="Times New Roman" w:cs="Times New Roman"/>
          <w:sz w:val="24"/>
        </w:rPr>
        <w:t>макропространстве</w:t>
      </w:r>
      <w:proofErr w:type="spellEnd"/>
      <w:r w:rsidRPr="00696FAE">
        <w:rPr>
          <w:rFonts w:ascii="Times New Roman" w:hAnsi="Times New Roman" w:cs="Times New Roman"/>
          <w:sz w:val="24"/>
        </w:rPr>
        <w:t xml:space="preserve">; </w:t>
      </w:r>
    </w:p>
    <w:p w:rsidR="00696FAE" w:rsidRPr="00696FAE" w:rsidRDefault="00696FAE" w:rsidP="00696FAE">
      <w:pPr>
        <w:spacing w:line="240" w:lineRule="auto"/>
        <w:rPr>
          <w:rFonts w:ascii="Times New Roman" w:hAnsi="Times New Roman" w:cs="Times New Roman"/>
          <w:sz w:val="24"/>
        </w:rPr>
      </w:pPr>
      <w:r w:rsidRPr="00696FAE">
        <w:rPr>
          <w:rFonts w:ascii="Times New Roman" w:hAnsi="Times New Roman" w:cs="Times New Roman"/>
          <w:sz w:val="24"/>
        </w:rPr>
        <w:lastRenderedPageBreak/>
        <w:t xml:space="preserve">3. </w:t>
      </w:r>
      <w:proofErr w:type="spellStart"/>
      <w:r w:rsidRPr="00696FAE">
        <w:rPr>
          <w:rFonts w:ascii="Times New Roman" w:hAnsi="Times New Roman" w:cs="Times New Roman"/>
          <w:sz w:val="24"/>
        </w:rPr>
        <w:t>сформированность</w:t>
      </w:r>
      <w:proofErr w:type="spellEnd"/>
      <w:r w:rsidRPr="00696FAE">
        <w:rPr>
          <w:rFonts w:ascii="Times New Roman" w:hAnsi="Times New Roman" w:cs="Times New Roman"/>
          <w:sz w:val="24"/>
        </w:rPr>
        <w:t xml:space="preserve">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 </w:t>
      </w:r>
    </w:p>
    <w:p w:rsidR="00696FAE" w:rsidRPr="00696FAE" w:rsidRDefault="00696FAE" w:rsidP="00696FAE">
      <w:pPr>
        <w:spacing w:line="240" w:lineRule="auto"/>
        <w:rPr>
          <w:rFonts w:ascii="Times New Roman" w:hAnsi="Times New Roman" w:cs="Times New Roman"/>
          <w:sz w:val="24"/>
        </w:rPr>
      </w:pPr>
      <w:r w:rsidRPr="00696FAE">
        <w:rPr>
          <w:rFonts w:ascii="Times New Roman" w:hAnsi="Times New Roman" w:cs="Times New Roman"/>
          <w:sz w:val="24"/>
        </w:rPr>
        <w:t xml:space="preserve">4. проявление познавательного интереса, познавательной активности; </w:t>
      </w:r>
    </w:p>
    <w:p w:rsidR="00696FAE" w:rsidRPr="00696FAE" w:rsidRDefault="00696FAE" w:rsidP="00696FAE">
      <w:pPr>
        <w:spacing w:line="240" w:lineRule="auto"/>
        <w:rPr>
          <w:rFonts w:ascii="Times New Roman" w:hAnsi="Times New Roman" w:cs="Times New Roman"/>
          <w:sz w:val="24"/>
        </w:rPr>
      </w:pPr>
      <w:r w:rsidRPr="00696FAE">
        <w:rPr>
          <w:rFonts w:ascii="Times New Roman" w:hAnsi="Times New Roman" w:cs="Times New Roman"/>
          <w:sz w:val="24"/>
        </w:rPr>
        <w:t xml:space="preserve">5. наличие представлений (соответствующих возрасту) о современных </w:t>
      </w:r>
      <w:proofErr w:type="spellStart"/>
      <w:r w:rsidRPr="00696FAE">
        <w:rPr>
          <w:rFonts w:ascii="Times New Roman" w:hAnsi="Times New Roman" w:cs="Times New Roman"/>
          <w:sz w:val="24"/>
        </w:rPr>
        <w:t>тифлотехнических</w:t>
      </w:r>
      <w:proofErr w:type="spellEnd"/>
      <w:r w:rsidRPr="00696FAE">
        <w:rPr>
          <w:rFonts w:ascii="Times New Roman" w:hAnsi="Times New Roman" w:cs="Times New Roman"/>
          <w:sz w:val="24"/>
        </w:rPr>
        <w:t xml:space="preserve">, оптических и технических средствах, облегчающих познавательную и учебную деятельность, и готовности их активного использования; </w:t>
      </w:r>
    </w:p>
    <w:p w:rsidR="00696FAE" w:rsidRPr="00696FAE" w:rsidRDefault="00696FAE" w:rsidP="00696FAE">
      <w:pPr>
        <w:spacing w:line="240" w:lineRule="auto"/>
        <w:rPr>
          <w:rFonts w:ascii="Times New Roman" w:hAnsi="Times New Roman" w:cs="Times New Roman"/>
          <w:sz w:val="24"/>
        </w:rPr>
      </w:pPr>
      <w:r w:rsidRPr="00696FAE">
        <w:rPr>
          <w:rFonts w:ascii="Times New Roman" w:hAnsi="Times New Roman" w:cs="Times New Roman"/>
          <w:sz w:val="24"/>
        </w:rPr>
        <w:t xml:space="preserve">6. проявление стремления к самостоятельности и независимости от окружающих (в бытовых вопросах); </w:t>
      </w:r>
    </w:p>
    <w:p w:rsidR="00696FAE" w:rsidRPr="00696FAE" w:rsidRDefault="00696FAE" w:rsidP="00696FAE">
      <w:pPr>
        <w:spacing w:line="240" w:lineRule="auto"/>
        <w:rPr>
          <w:rFonts w:ascii="Times New Roman" w:hAnsi="Times New Roman" w:cs="Times New Roman"/>
          <w:sz w:val="24"/>
        </w:rPr>
      </w:pPr>
      <w:r w:rsidRPr="00696FAE">
        <w:rPr>
          <w:rFonts w:ascii="Times New Roman" w:hAnsi="Times New Roman" w:cs="Times New Roman"/>
          <w:sz w:val="24"/>
        </w:rPr>
        <w:t xml:space="preserve">7. </w:t>
      </w:r>
      <w:proofErr w:type="spellStart"/>
      <w:r w:rsidRPr="00696FAE">
        <w:rPr>
          <w:rFonts w:ascii="Times New Roman" w:hAnsi="Times New Roman" w:cs="Times New Roman"/>
          <w:sz w:val="24"/>
        </w:rPr>
        <w:t>сформированность</w:t>
      </w:r>
      <w:proofErr w:type="spellEnd"/>
      <w:r w:rsidRPr="00696FAE">
        <w:rPr>
          <w:rFonts w:ascii="Times New Roman" w:hAnsi="Times New Roman" w:cs="Times New Roman"/>
          <w:sz w:val="24"/>
        </w:rPr>
        <w:t xml:space="preserve"> умений адекватно использовать речевые и неречевые средства общения; </w:t>
      </w:r>
    </w:p>
    <w:p w:rsidR="00696FAE" w:rsidRPr="00696FAE" w:rsidRDefault="00696FAE" w:rsidP="00696FAE">
      <w:pPr>
        <w:spacing w:line="240" w:lineRule="auto"/>
        <w:rPr>
          <w:rFonts w:ascii="Times New Roman" w:hAnsi="Times New Roman" w:cs="Times New Roman"/>
          <w:sz w:val="24"/>
        </w:rPr>
      </w:pPr>
      <w:r w:rsidRPr="00696FAE">
        <w:rPr>
          <w:rFonts w:ascii="Times New Roman" w:hAnsi="Times New Roman" w:cs="Times New Roman"/>
          <w:sz w:val="24"/>
        </w:rPr>
        <w:t xml:space="preserve">8. способность к проявлению социальной активности; </w:t>
      </w:r>
    </w:p>
    <w:p w:rsidR="00696FAE" w:rsidRPr="00696FAE" w:rsidRDefault="00696FAE" w:rsidP="00696FAE">
      <w:pPr>
        <w:spacing w:line="240" w:lineRule="auto"/>
        <w:rPr>
          <w:rFonts w:ascii="Times New Roman" w:hAnsi="Times New Roman" w:cs="Times New Roman"/>
          <w:sz w:val="24"/>
        </w:rPr>
      </w:pPr>
      <w:r w:rsidRPr="00696FAE">
        <w:rPr>
          <w:rFonts w:ascii="Times New Roman" w:hAnsi="Times New Roman" w:cs="Times New Roman"/>
          <w:sz w:val="24"/>
        </w:rPr>
        <w:t xml:space="preserve">9. способность осуществления самоконтроля и </w:t>
      </w:r>
      <w:proofErr w:type="spellStart"/>
      <w:r w:rsidRPr="00696FAE">
        <w:rPr>
          <w:rFonts w:ascii="Times New Roman" w:hAnsi="Times New Roman" w:cs="Times New Roman"/>
          <w:sz w:val="24"/>
        </w:rPr>
        <w:t>саморегуляции</w:t>
      </w:r>
      <w:proofErr w:type="spellEnd"/>
      <w:r w:rsidRPr="00696FAE">
        <w:rPr>
          <w:rFonts w:ascii="Times New Roman" w:hAnsi="Times New Roman" w:cs="Times New Roman"/>
          <w:sz w:val="24"/>
        </w:rPr>
        <w:t xml:space="preserve">; </w:t>
      </w:r>
    </w:p>
    <w:p w:rsidR="00696FAE" w:rsidRDefault="00696FAE" w:rsidP="00696FAE">
      <w:pPr>
        <w:spacing w:line="240" w:lineRule="auto"/>
        <w:rPr>
          <w:rFonts w:ascii="Times New Roman" w:hAnsi="Times New Roman" w:cs="Times New Roman"/>
          <w:sz w:val="24"/>
        </w:rPr>
      </w:pPr>
      <w:r w:rsidRPr="00696FAE">
        <w:rPr>
          <w:rFonts w:ascii="Times New Roman" w:hAnsi="Times New Roman" w:cs="Times New Roman"/>
          <w:sz w:val="24"/>
        </w:rPr>
        <w:t xml:space="preserve">10. готовность учета имеющихся противопоказаний и ограничений в учебно-познавательной деятельности и повседневной жизни. </w:t>
      </w:r>
    </w:p>
    <w:p w:rsidR="00696FAE" w:rsidRDefault="00696FAE" w:rsidP="00696FAE">
      <w:pPr>
        <w:spacing w:line="240" w:lineRule="auto"/>
        <w:rPr>
          <w:rFonts w:ascii="Times New Roman" w:hAnsi="Times New Roman" w:cs="Times New Roman"/>
          <w:sz w:val="24"/>
        </w:rPr>
      </w:pPr>
      <w:r w:rsidRPr="00696FAE">
        <w:rPr>
          <w:rFonts w:ascii="Times New Roman" w:hAnsi="Times New Roman" w:cs="Times New Roman"/>
          <w:sz w:val="24"/>
        </w:rPr>
        <w:t>Объектом оценки личностных 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w:t>
      </w:r>
      <w:proofErr w:type="gramStart"/>
      <w:r w:rsidRPr="00696FAE">
        <w:rPr>
          <w:rFonts w:ascii="Times New Roman" w:hAnsi="Times New Roman" w:cs="Times New Roman"/>
          <w:sz w:val="24"/>
        </w:rPr>
        <w:t>о-</w:t>
      </w:r>
      <w:proofErr w:type="gramEnd"/>
      <w:r w:rsidRPr="00696FAE">
        <w:rPr>
          <w:rFonts w:ascii="Times New Roman" w:hAnsi="Times New Roman" w:cs="Times New Roman"/>
          <w:sz w:val="24"/>
        </w:rPr>
        <w:t xml:space="preserve"> 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 </w:t>
      </w:r>
    </w:p>
    <w:p w:rsidR="00696FAE" w:rsidRPr="00FB6D54" w:rsidRDefault="00696FAE" w:rsidP="00FB6D54">
      <w:pPr>
        <w:spacing w:line="240" w:lineRule="auto"/>
        <w:rPr>
          <w:rFonts w:ascii="Times New Roman" w:hAnsi="Times New Roman" w:cs="Times New Roman"/>
          <w:b/>
          <w:sz w:val="24"/>
        </w:rPr>
      </w:pPr>
      <w:r w:rsidRPr="00FB6D54">
        <w:rPr>
          <w:rFonts w:ascii="Times New Roman" w:hAnsi="Times New Roman" w:cs="Times New Roman"/>
          <w:b/>
          <w:sz w:val="24"/>
        </w:rPr>
        <w:t>Предметные результаты</w:t>
      </w:r>
    </w:p>
    <w:p w:rsidR="00FB6D54" w:rsidRPr="00FB6D54" w:rsidRDefault="00696FAE" w:rsidP="00696FAE">
      <w:pPr>
        <w:spacing w:line="240" w:lineRule="auto"/>
        <w:rPr>
          <w:rFonts w:ascii="Times New Roman" w:hAnsi="Times New Roman" w:cs="Times New Roman"/>
          <w:sz w:val="24"/>
        </w:rPr>
      </w:pPr>
      <w:r w:rsidRPr="00FB6D54">
        <w:rPr>
          <w:rFonts w:ascii="Times New Roman" w:hAnsi="Times New Roman" w:cs="Times New Roman"/>
          <w:sz w:val="24"/>
        </w:rPr>
        <w:t xml:space="preserve"> К концу 3класса ученик должен: </w:t>
      </w:r>
    </w:p>
    <w:p w:rsidR="00FB6D54" w:rsidRPr="00FB6D54" w:rsidRDefault="00696FAE" w:rsidP="00FB6D54">
      <w:pPr>
        <w:spacing w:after="0" w:line="240" w:lineRule="auto"/>
        <w:rPr>
          <w:rFonts w:ascii="Times New Roman" w:hAnsi="Times New Roman" w:cs="Times New Roman"/>
          <w:sz w:val="24"/>
        </w:rPr>
      </w:pPr>
      <w:r w:rsidRPr="00FB6D54">
        <w:rPr>
          <w:rFonts w:ascii="Times New Roman" w:hAnsi="Times New Roman" w:cs="Times New Roman"/>
          <w:sz w:val="24"/>
        </w:rPr>
        <w:sym w:font="Symbol" w:char="F0B7"/>
      </w:r>
      <w:r w:rsidRPr="00FB6D54">
        <w:rPr>
          <w:rFonts w:ascii="Times New Roman" w:hAnsi="Times New Roman" w:cs="Times New Roman"/>
          <w:sz w:val="24"/>
        </w:rPr>
        <w:t xml:space="preserve"> Знать комплекс упражнений для снятия зрительного утомления. </w:t>
      </w:r>
    </w:p>
    <w:p w:rsidR="00FB6D54" w:rsidRPr="00FB6D54" w:rsidRDefault="00696FAE" w:rsidP="00FB6D54">
      <w:pPr>
        <w:spacing w:after="0" w:line="240" w:lineRule="auto"/>
        <w:rPr>
          <w:rFonts w:ascii="Times New Roman" w:hAnsi="Times New Roman" w:cs="Times New Roman"/>
          <w:sz w:val="24"/>
        </w:rPr>
      </w:pPr>
      <w:r w:rsidRPr="00FB6D54">
        <w:rPr>
          <w:rFonts w:ascii="Times New Roman" w:hAnsi="Times New Roman" w:cs="Times New Roman"/>
          <w:sz w:val="24"/>
        </w:rPr>
        <w:sym w:font="Symbol" w:char="F0B7"/>
      </w:r>
      <w:r w:rsidRPr="00FB6D54">
        <w:rPr>
          <w:rFonts w:ascii="Times New Roman" w:hAnsi="Times New Roman" w:cs="Times New Roman"/>
          <w:sz w:val="24"/>
        </w:rPr>
        <w:t xml:space="preserve"> Знать гигиенические требования к оптическим средствам.</w:t>
      </w:r>
    </w:p>
    <w:p w:rsidR="00FB6D54" w:rsidRPr="00FB6D54" w:rsidRDefault="00696FAE" w:rsidP="00FB6D54">
      <w:pPr>
        <w:spacing w:after="0" w:line="240" w:lineRule="auto"/>
        <w:rPr>
          <w:rFonts w:ascii="Times New Roman" w:hAnsi="Times New Roman" w:cs="Times New Roman"/>
          <w:sz w:val="24"/>
        </w:rPr>
      </w:pPr>
      <w:r w:rsidRPr="00FB6D54">
        <w:rPr>
          <w:rFonts w:ascii="Times New Roman" w:hAnsi="Times New Roman" w:cs="Times New Roman"/>
          <w:sz w:val="24"/>
        </w:rPr>
        <w:t xml:space="preserve"> </w:t>
      </w:r>
      <w:r w:rsidRPr="00FB6D54">
        <w:rPr>
          <w:rFonts w:ascii="Times New Roman" w:hAnsi="Times New Roman" w:cs="Times New Roman"/>
          <w:sz w:val="24"/>
        </w:rPr>
        <w:sym w:font="Symbol" w:char="F0B7"/>
      </w:r>
      <w:r w:rsidRPr="00FB6D54">
        <w:rPr>
          <w:rFonts w:ascii="Times New Roman" w:hAnsi="Times New Roman" w:cs="Times New Roman"/>
          <w:sz w:val="24"/>
        </w:rPr>
        <w:t xml:space="preserve"> Знать основные цвета и их оттенки. </w:t>
      </w:r>
    </w:p>
    <w:p w:rsidR="00FB6D54" w:rsidRPr="00FB6D54" w:rsidRDefault="00696FAE" w:rsidP="00FB6D54">
      <w:pPr>
        <w:spacing w:after="0" w:line="240" w:lineRule="auto"/>
        <w:rPr>
          <w:rFonts w:ascii="Times New Roman" w:hAnsi="Times New Roman" w:cs="Times New Roman"/>
          <w:sz w:val="24"/>
        </w:rPr>
      </w:pPr>
      <w:r w:rsidRPr="00FB6D54">
        <w:rPr>
          <w:rFonts w:ascii="Times New Roman" w:hAnsi="Times New Roman" w:cs="Times New Roman"/>
          <w:sz w:val="24"/>
        </w:rPr>
        <w:sym w:font="Symbol" w:char="F0B7"/>
      </w:r>
      <w:r w:rsidRPr="00FB6D54">
        <w:rPr>
          <w:rFonts w:ascii="Times New Roman" w:hAnsi="Times New Roman" w:cs="Times New Roman"/>
          <w:sz w:val="24"/>
        </w:rPr>
        <w:t xml:space="preserve"> Уметь создавать цветовые гаммы по насыщенности и по контрасту. </w:t>
      </w:r>
    </w:p>
    <w:p w:rsidR="00FB6D54" w:rsidRPr="00FB6D54" w:rsidRDefault="00696FAE" w:rsidP="00FB6D54">
      <w:pPr>
        <w:spacing w:after="0" w:line="240" w:lineRule="auto"/>
        <w:rPr>
          <w:rFonts w:ascii="Times New Roman" w:hAnsi="Times New Roman" w:cs="Times New Roman"/>
          <w:sz w:val="24"/>
        </w:rPr>
      </w:pPr>
      <w:r w:rsidRPr="00FB6D54">
        <w:rPr>
          <w:rFonts w:ascii="Times New Roman" w:hAnsi="Times New Roman" w:cs="Times New Roman"/>
          <w:sz w:val="24"/>
        </w:rPr>
        <w:sym w:font="Symbol" w:char="F0B7"/>
      </w:r>
      <w:r w:rsidRPr="00FB6D54">
        <w:rPr>
          <w:rFonts w:ascii="Times New Roman" w:hAnsi="Times New Roman" w:cs="Times New Roman"/>
          <w:sz w:val="24"/>
        </w:rPr>
        <w:t xml:space="preserve"> Знать и называть основные геометрические формы, уметь изображать заданную геометрическую форму по трафарету, образцу, находить среди множества других. </w:t>
      </w:r>
    </w:p>
    <w:p w:rsidR="00FB6D54" w:rsidRPr="00FB6D54" w:rsidRDefault="00696FAE" w:rsidP="00FB6D54">
      <w:pPr>
        <w:spacing w:after="0" w:line="240" w:lineRule="auto"/>
        <w:rPr>
          <w:rFonts w:ascii="Times New Roman" w:hAnsi="Times New Roman" w:cs="Times New Roman"/>
          <w:sz w:val="24"/>
        </w:rPr>
      </w:pPr>
      <w:r w:rsidRPr="00FB6D54">
        <w:rPr>
          <w:rFonts w:ascii="Times New Roman" w:hAnsi="Times New Roman" w:cs="Times New Roman"/>
          <w:sz w:val="24"/>
        </w:rPr>
        <w:sym w:font="Symbol" w:char="F0B7"/>
      </w:r>
      <w:r w:rsidRPr="00FB6D54">
        <w:rPr>
          <w:rFonts w:ascii="Times New Roman" w:hAnsi="Times New Roman" w:cs="Times New Roman"/>
          <w:sz w:val="24"/>
        </w:rPr>
        <w:t xml:space="preserve"> Уметь составлять узоры из геометрических форм </w:t>
      </w:r>
    </w:p>
    <w:p w:rsidR="00FB6D54" w:rsidRPr="00FB6D54" w:rsidRDefault="00696FAE" w:rsidP="00FB6D54">
      <w:pPr>
        <w:spacing w:after="0" w:line="240" w:lineRule="auto"/>
        <w:rPr>
          <w:rFonts w:ascii="Times New Roman" w:hAnsi="Times New Roman" w:cs="Times New Roman"/>
          <w:sz w:val="24"/>
        </w:rPr>
      </w:pPr>
      <w:r w:rsidRPr="00FB6D54">
        <w:rPr>
          <w:rFonts w:ascii="Times New Roman" w:hAnsi="Times New Roman" w:cs="Times New Roman"/>
          <w:sz w:val="24"/>
        </w:rPr>
        <w:sym w:font="Symbol" w:char="F0B7"/>
      </w:r>
      <w:r w:rsidRPr="00FB6D54">
        <w:rPr>
          <w:rFonts w:ascii="Times New Roman" w:hAnsi="Times New Roman" w:cs="Times New Roman"/>
          <w:sz w:val="24"/>
        </w:rPr>
        <w:t xml:space="preserve"> Уметь целостно прослеживать контуры предметов сложной формы. </w:t>
      </w:r>
    </w:p>
    <w:p w:rsidR="00FB6D54" w:rsidRPr="00FB6D54" w:rsidRDefault="00696FAE" w:rsidP="00FB6D54">
      <w:pPr>
        <w:spacing w:after="0" w:line="240" w:lineRule="auto"/>
        <w:rPr>
          <w:rFonts w:ascii="Times New Roman" w:hAnsi="Times New Roman" w:cs="Times New Roman"/>
          <w:sz w:val="24"/>
        </w:rPr>
      </w:pPr>
      <w:r w:rsidRPr="00FB6D54">
        <w:rPr>
          <w:rFonts w:ascii="Times New Roman" w:hAnsi="Times New Roman" w:cs="Times New Roman"/>
          <w:sz w:val="24"/>
        </w:rPr>
        <w:sym w:font="Symbol" w:char="F0B7"/>
      </w:r>
      <w:r w:rsidRPr="00FB6D54">
        <w:rPr>
          <w:rFonts w:ascii="Times New Roman" w:hAnsi="Times New Roman" w:cs="Times New Roman"/>
          <w:sz w:val="24"/>
        </w:rPr>
        <w:t xml:space="preserve"> Уметь анализировать сложную геометрическую форму. </w:t>
      </w:r>
    </w:p>
    <w:p w:rsidR="00FB6D54" w:rsidRPr="00FB6D54" w:rsidRDefault="00696FAE" w:rsidP="00FB6D54">
      <w:pPr>
        <w:spacing w:after="0" w:line="240" w:lineRule="auto"/>
        <w:rPr>
          <w:rFonts w:ascii="Times New Roman" w:hAnsi="Times New Roman" w:cs="Times New Roman"/>
          <w:sz w:val="24"/>
        </w:rPr>
      </w:pPr>
      <w:r w:rsidRPr="00FB6D54">
        <w:rPr>
          <w:rFonts w:ascii="Times New Roman" w:hAnsi="Times New Roman" w:cs="Times New Roman"/>
          <w:sz w:val="24"/>
        </w:rPr>
        <w:sym w:font="Symbol" w:char="F0B7"/>
      </w:r>
      <w:r w:rsidRPr="00FB6D54">
        <w:rPr>
          <w:rFonts w:ascii="Times New Roman" w:hAnsi="Times New Roman" w:cs="Times New Roman"/>
          <w:sz w:val="24"/>
        </w:rPr>
        <w:t xml:space="preserve"> Уметь составлять с</w:t>
      </w:r>
      <w:r w:rsidR="00FB6D54" w:rsidRPr="00FB6D54">
        <w:rPr>
          <w:rFonts w:ascii="Times New Roman" w:hAnsi="Times New Roman" w:cs="Times New Roman"/>
          <w:sz w:val="24"/>
        </w:rPr>
        <w:t xml:space="preserve">ложную фигуру из простых форм. </w:t>
      </w:r>
    </w:p>
    <w:p w:rsidR="00FB6D54" w:rsidRPr="00FB6D54" w:rsidRDefault="00696FAE" w:rsidP="00FB6D54">
      <w:pPr>
        <w:spacing w:after="0" w:line="240" w:lineRule="auto"/>
        <w:rPr>
          <w:rFonts w:ascii="Times New Roman" w:hAnsi="Times New Roman" w:cs="Times New Roman"/>
          <w:sz w:val="24"/>
        </w:rPr>
      </w:pPr>
      <w:r w:rsidRPr="00FB6D54">
        <w:rPr>
          <w:rFonts w:ascii="Times New Roman" w:hAnsi="Times New Roman" w:cs="Times New Roman"/>
          <w:sz w:val="24"/>
        </w:rPr>
        <w:t xml:space="preserve"> </w:t>
      </w:r>
      <w:r w:rsidRPr="00FB6D54">
        <w:rPr>
          <w:rFonts w:ascii="Times New Roman" w:hAnsi="Times New Roman" w:cs="Times New Roman"/>
          <w:sz w:val="24"/>
        </w:rPr>
        <w:sym w:font="Symbol" w:char="F0B7"/>
      </w:r>
      <w:r w:rsidRPr="00FB6D54">
        <w:rPr>
          <w:rFonts w:ascii="Times New Roman" w:hAnsi="Times New Roman" w:cs="Times New Roman"/>
          <w:sz w:val="24"/>
        </w:rPr>
        <w:t xml:space="preserve"> Уметь сравнивать величины предметов по переменным параметрам. </w:t>
      </w:r>
    </w:p>
    <w:p w:rsidR="00FB6D54" w:rsidRPr="00FB6D54" w:rsidRDefault="00696FAE" w:rsidP="00FB6D54">
      <w:pPr>
        <w:spacing w:after="0" w:line="240" w:lineRule="auto"/>
        <w:rPr>
          <w:rFonts w:ascii="Times New Roman" w:hAnsi="Times New Roman" w:cs="Times New Roman"/>
          <w:sz w:val="24"/>
        </w:rPr>
      </w:pPr>
      <w:r w:rsidRPr="00FB6D54">
        <w:rPr>
          <w:rFonts w:ascii="Times New Roman" w:hAnsi="Times New Roman" w:cs="Times New Roman"/>
          <w:sz w:val="24"/>
        </w:rPr>
        <w:sym w:font="Symbol" w:char="F0B7"/>
      </w:r>
      <w:r w:rsidRPr="00FB6D54">
        <w:rPr>
          <w:rFonts w:ascii="Times New Roman" w:hAnsi="Times New Roman" w:cs="Times New Roman"/>
          <w:sz w:val="24"/>
        </w:rPr>
        <w:t xml:space="preserve"> Ориентироваться на листе бумаги </w:t>
      </w:r>
      <w:proofErr w:type="gramStart"/>
      <w:r w:rsidRPr="00FB6D54">
        <w:rPr>
          <w:rFonts w:ascii="Times New Roman" w:hAnsi="Times New Roman" w:cs="Times New Roman"/>
          <w:sz w:val="24"/>
        </w:rPr>
        <w:t xml:space="preserve">( </w:t>
      </w:r>
      <w:proofErr w:type="gramEnd"/>
      <w:r w:rsidRPr="00FB6D54">
        <w:rPr>
          <w:rFonts w:ascii="Times New Roman" w:hAnsi="Times New Roman" w:cs="Times New Roman"/>
          <w:sz w:val="24"/>
        </w:rPr>
        <w:t>в клетку и в линейку), выполнять дорисовку симметричного изображения.</w:t>
      </w:r>
    </w:p>
    <w:p w:rsidR="00FB6D54" w:rsidRPr="00FB6D54" w:rsidRDefault="00696FAE" w:rsidP="00FB6D54">
      <w:pPr>
        <w:spacing w:after="0" w:line="240" w:lineRule="auto"/>
        <w:rPr>
          <w:rFonts w:ascii="Times New Roman" w:hAnsi="Times New Roman" w:cs="Times New Roman"/>
          <w:sz w:val="24"/>
        </w:rPr>
      </w:pPr>
      <w:r w:rsidRPr="00FB6D54">
        <w:rPr>
          <w:rFonts w:ascii="Times New Roman" w:hAnsi="Times New Roman" w:cs="Times New Roman"/>
          <w:sz w:val="24"/>
        </w:rPr>
        <w:t xml:space="preserve"> </w:t>
      </w:r>
      <w:r w:rsidRPr="00FB6D54">
        <w:rPr>
          <w:rFonts w:ascii="Times New Roman" w:hAnsi="Times New Roman" w:cs="Times New Roman"/>
          <w:sz w:val="24"/>
        </w:rPr>
        <w:sym w:font="Symbol" w:char="F0B7"/>
      </w:r>
      <w:r w:rsidRPr="00FB6D54">
        <w:rPr>
          <w:rFonts w:ascii="Times New Roman" w:hAnsi="Times New Roman" w:cs="Times New Roman"/>
          <w:sz w:val="24"/>
        </w:rPr>
        <w:t xml:space="preserve"> Узнавать предметы, изображенные в различных вариантах (контур, силуэт, модель), находить заданные объекты на зашумленном фоне </w:t>
      </w:r>
    </w:p>
    <w:p w:rsidR="00FB6D54" w:rsidRPr="00FB6D54" w:rsidRDefault="00696FAE" w:rsidP="00FB6D54">
      <w:pPr>
        <w:spacing w:after="0" w:line="240" w:lineRule="auto"/>
        <w:rPr>
          <w:rFonts w:ascii="Times New Roman" w:hAnsi="Times New Roman" w:cs="Times New Roman"/>
          <w:sz w:val="24"/>
        </w:rPr>
      </w:pPr>
      <w:r w:rsidRPr="00FB6D54">
        <w:rPr>
          <w:rFonts w:ascii="Times New Roman" w:hAnsi="Times New Roman" w:cs="Times New Roman"/>
          <w:sz w:val="24"/>
        </w:rPr>
        <w:sym w:font="Symbol" w:char="F0B7"/>
      </w:r>
      <w:r w:rsidRPr="00FB6D54">
        <w:rPr>
          <w:rFonts w:ascii="Times New Roman" w:hAnsi="Times New Roman" w:cs="Times New Roman"/>
          <w:sz w:val="24"/>
        </w:rPr>
        <w:t xml:space="preserve"> Уметь дифференцировать эмоции людей; анализировать портрет человека. </w:t>
      </w:r>
    </w:p>
    <w:p w:rsidR="00FB6D54" w:rsidRPr="00FB6D54" w:rsidRDefault="00696FAE" w:rsidP="00FB6D54">
      <w:pPr>
        <w:spacing w:after="0" w:line="240" w:lineRule="auto"/>
        <w:rPr>
          <w:rFonts w:ascii="Times New Roman" w:hAnsi="Times New Roman" w:cs="Times New Roman"/>
          <w:sz w:val="24"/>
        </w:rPr>
      </w:pPr>
      <w:r w:rsidRPr="00FB6D54">
        <w:rPr>
          <w:rFonts w:ascii="Times New Roman" w:hAnsi="Times New Roman" w:cs="Times New Roman"/>
          <w:sz w:val="24"/>
        </w:rPr>
        <w:sym w:font="Symbol" w:char="F0B7"/>
      </w:r>
      <w:r w:rsidRPr="00FB6D54">
        <w:rPr>
          <w:rFonts w:ascii="Times New Roman" w:hAnsi="Times New Roman" w:cs="Times New Roman"/>
          <w:sz w:val="24"/>
        </w:rPr>
        <w:t xml:space="preserve"> Узнавать и воспроизводить позу человека, опираясь на предложенную схему.</w:t>
      </w:r>
    </w:p>
    <w:p w:rsidR="00FB6D54" w:rsidRPr="00FB6D54" w:rsidRDefault="00696FAE" w:rsidP="00FB6D54">
      <w:pPr>
        <w:spacing w:after="0" w:line="240" w:lineRule="auto"/>
        <w:rPr>
          <w:rFonts w:ascii="Times New Roman" w:hAnsi="Times New Roman" w:cs="Times New Roman"/>
          <w:sz w:val="24"/>
        </w:rPr>
      </w:pPr>
      <w:r w:rsidRPr="00FB6D54">
        <w:rPr>
          <w:rFonts w:ascii="Times New Roman" w:hAnsi="Times New Roman" w:cs="Times New Roman"/>
          <w:sz w:val="24"/>
        </w:rPr>
        <w:t xml:space="preserve"> </w:t>
      </w:r>
      <w:r w:rsidRPr="00FB6D54">
        <w:rPr>
          <w:rFonts w:ascii="Times New Roman" w:hAnsi="Times New Roman" w:cs="Times New Roman"/>
          <w:sz w:val="24"/>
        </w:rPr>
        <w:sym w:font="Symbol" w:char="F0B7"/>
      </w:r>
      <w:r w:rsidRPr="00FB6D54">
        <w:rPr>
          <w:rFonts w:ascii="Times New Roman" w:hAnsi="Times New Roman" w:cs="Times New Roman"/>
          <w:sz w:val="24"/>
        </w:rPr>
        <w:t xml:space="preserve"> Уметь анализировать сюжетную картину, устанавливать причинно-следственные связи между персонажами. </w:t>
      </w:r>
    </w:p>
    <w:p w:rsidR="00FB6D54" w:rsidRPr="00FB6D54" w:rsidRDefault="00696FAE" w:rsidP="00FB6D54">
      <w:pPr>
        <w:spacing w:after="0" w:line="240" w:lineRule="auto"/>
        <w:rPr>
          <w:rFonts w:ascii="Times New Roman" w:hAnsi="Times New Roman" w:cs="Times New Roman"/>
          <w:sz w:val="24"/>
        </w:rPr>
      </w:pPr>
      <w:r w:rsidRPr="00FB6D54">
        <w:rPr>
          <w:rFonts w:ascii="Times New Roman" w:hAnsi="Times New Roman" w:cs="Times New Roman"/>
          <w:sz w:val="24"/>
        </w:rPr>
        <w:sym w:font="Symbol" w:char="F0B7"/>
      </w:r>
      <w:r w:rsidRPr="00FB6D54">
        <w:rPr>
          <w:rFonts w:ascii="Times New Roman" w:hAnsi="Times New Roman" w:cs="Times New Roman"/>
          <w:sz w:val="24"/>
        </w:rPr>
        <w:t xml:space="preserve"> Уметь зрительно дифференциров</w:t>
      </w:r>
      <w:r w:rsidR="00FB6D54">
        <w:rPr>
          <w:rFonts w:ascii="Times New Roman" w:hAnsi="Times New Roman" w:cs="Times New Roman"/>
          <w:sz w:val="24"/>
        </w:rPr>
        <w:t>ать расстояния между предметами.</w:t>
      </w:r>
    </w:p>
    <w:p w:rsidR="00FB6D54" w:rsidRPr="00FB6D54" w:rsidRDefault="00696FAE" w:rsidP="00FB6D54">
      <w:pPr>
        <w:spacing w:after="0" w:line="240" w:lineRule="auto"/>
        <w:rPr>
          <w:rFonts w:ascii="Times New Roman" w:hAnsi="Times New Roman" w:cs="Times New Roman"/>
          <w:sz w:val="24"/>
        </w:rPr>
      </w:pPr>
      <w:r w:rsidRPr="00FB6D54">
        <w:rPr>
          <w:rFonts w:ascii="Times New Roman" w:hAnsi="Times New Roman" w:cs="Times New Roman"/>
          <w:sz w:val="24"/>
        </w:rPr>
        <w:sym w:font="Symbol" w:char="F0B7"/>
      </w:r>
      <w:r w:rsidRPr="00FB6D54">
        <w:rPr>
          <w:rFonts w:ascii="Times New Roman" w:hAnsi="Times New Roman" w:cs="Times New Roman"/>
          <w:sz w:val="24"/>
        </w:rPr>
        <w:t xml:space="preserve"> Уметь отражать изобразительными </w:t>
      </w:r>
      <w:r w:rsidR="00FB6D54">
        <w:rPr>
          <w:rFonts w:ascii="Times New Roman" w:hAnsi="Times New Roman" w:cs="Times New Roman"/>
          <w:sz w:val="24"/>
        </w:rPr>
        <w:t>средствами глубину пространства.</w:t>
      </w:r>
    </w:p>
    <w:p w:rsidR="00FB6D54" w:rsidRPr="00FB6D54" w:rsidRDefault="00696FAE" w:rsidP="00FB6D54">
      <w:pPr>
        <w:spacing w:after="0" w:line="240" w:lineRule="auto"/>
        <w:rPr>
          <w:rFonts w:ascii="Times New Roman" w:hAnsi="Times New Roman" w:cs="Times New Roman"/>
          <w:sz w:val="24"/>
        </w:rPr>
      </w:pPr>
      <w:r w:rsidRPr="00FB6D54">
        <w:rPr>
          <w:rFonts w:ascii="Times New Roman" w:hAnsi="Times New Roman" w:cs="Times New Roman"/>
          <w:sz w:val="24"/>
        </w:rPr>
        <w:sym w:font="Symbol" w:char="F0B7"/>
      </w:r>
      <w:r w:rsidRPr="00FB6D54">
        <w:rPr>
          <w:rFonts w:ascii="Times New Roman" w:hAnsi="Times New Roman" w:cs="Times New Roman"/>
          <w:sz w:val="24"/>
        </w:rPr>
        <w:t xml:space="preserve"> Уметь узнавать</w:t>
      </w:r>
      <w:r w:rsidR="00FB6D54">
        <w:rPr>
          <w:rFonts w:ascii="Times New Roman" w:hAnsi="Times New Roman" w:cs="Times New Roman"/>
          <w:sz w:val="24"/>
        </w:rPr>
        <w:t xml:space="preserve"> предметы на большом расстоянии.</w:t>
      </w:r>
    </w:p>
    <w:p w:rsidR="00696FAE" w:rsidRDefault="00696FAE" w:rsidP="00FB6D54">
      <w:pPr>
        <w:spacing w:after="0" w:line="240" w:lineRule="auto"/>
        <w:rPr>
          <w:rFonts w:ascii="Times New Roman" w:hAnsi="Times New Roman" w:cs="Times New Roman"/>
          <w:sz w:val="24"/>
          <w:szCs w:val="24"/>
        </w:rPr>
      </w:pPr>
      <w:r w:rsidRPr="00FB6D54">
        <w:rPr>
          <w:rFonts w:ascii="Times New Roman" w:hAnsi="Times New Roman" w:cs="Times New Roman"/>
          <w:sz w:val="24"/>
        </w:rPr>
        <w:sym w:font="Symbol" w:char="F0B7"/>
      </w:r>
      <w:r w:rsidRPr="00FB6D54">
        <w:rPr>
          <w:rFonts w:ascii="Times New Roman" w:hAnsi="Times New Roman" w:cs="Times New Roman"/>
          <w:sz w:val="24"/>
        </w:rPr>
        <w:t xml:space="preserve"> Уметь оценивать положение одного предмета </w:t>
      </w:r>
      <w:r w:rsidRPr="00FB6D54">
        <w:rPr>
          <w:rFonts w:ascii="Times New Roman" w:hAnsi="Times New Roman" w:cs="Times New Roman"/>
          <w:sz w:val="24"/>
          <w:szCs w:val="24"/>
        </w:rPr>
        <w:t>относительно других</w:t>
      </w:r>
      <w:r w:rsidR="00FB6D54">
        <w:rPr>
          <w:rFonts w:ascii="Times New Roman" w:hAnsi="Times New Roman" w:cs="Times New Roman"/>
          <w:sz w:val="24"/>
          <w:szCs w:val="24"/>
        </w:rPr>
        <w:t>.</w:t>
      </w:r>
    </w:p>
    <w:p w:rsidR="00FB6D54" w:rsidRPr="00D356E2" w:rsidRDefault="00FB6D54" w:rsidP="00FB6D54">
      <w:pPr>
        <w:jc w:val="center"/>
        <w:rPr>
          <w:rFonts w:ascii="Times New Roman" w:hAnsi="Times New Roman" w:cs="Times New Roman"/>
          <w:b/>
          <w:sz w:val="24"/>
        </w:rPr>
      </w:pPr>
      <w:r w:rsidRPr="00D356E2">
        <w:rPr>
          <w:rFonts w:ascii="Times New Roman" w:hAnsi="Times New Roman" w:cs="Times New Roman"/>
          <w:b/>
          <w:sz w:val="24"/>
        </w:rPr>
        <w:lastRenderedPageBreak/>
        <w:t>КАЛЕНДАРНО-ТЕМАТИЧЕСКОЕ ПЛАНИРОВАНИЕ</w:t>
      </w:r>
    </w:p>
    <w:tbl>
      <w:tblPr>
        <w:tblStyle w:val="TableNormal"/>
        <w:tblpPr w:leftFromText="180" w:rightFromText="180" w:vertAnchor="page" w:horzAnchor="margin" w:tblpXSpec="center" w:tblpY="1467"/>
        <w:tblW w:w="105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5990"/>
        <w:gridCol w:w="1425"/>
        <w:gridCol w:w="1283"/>
        <w:gridCol w:w="1140"/>
      </w:tblGrid>
      <w:tr w:rsidR="00FB6D54" w:rsidRPr="00E62935" w:rsidTr="004A7E06">
        <w:trPr>
          <w:trHeight w:val="949"/>
        </w:trPr>
        <w:tc>
          <w:tcPr>
            <w:tcW w:w="711" w:type="dxa"/>
            <w:tcBorders>
              <w:top w:val="single" w:sz="4" w:space="0" w:color="000000"/>
              <w:left w:val="single" w:sz="4" w:space="0" w:color="000000"/>
              <w:bottom w:val="single" w:sz="4" w:space="0" w:color="000000"/>
              <w:right w:val="single" w:sz="4" w:space="0" w:color="000000"/>
            </w:tcBorders>
            <w:hideMark/>
          </w:tcPr>
          <w:p w:rsidR="00FB6D54" w:rsidRPr="00E62935" w:rsidRDefault="00FB6D54" w:rsidP="004A7E06">
            <w:pPr>
              <w:pStyle w:val="TableParagraph"/>
              <w:spacing w:line="311" w:lineRule="exact"/>
              <w:ind w:left="122" w:right="115"/>
              <w:jc w:val="center"/>
              <w:rPr>
                <w:b/>
                <w:sz w:val="24"/>
              </w:rPr>
            </w:pPr>
            <w:r w:rsidRPr="00E62935">
              <w:rPr>
                <w:b/>
                <w:sz w:val="24"/>
              </w:rPr>
              <w:t xml:space="preserve">№ </w:t>
            </w:r>
          </w:p>
          <w:p w:rsidR="00FB6D54" w:rsidRPr="00E62935" w:rsidRDefault="00FB6D54" w:rsidP="004A7E06">
            <w:pPr>
              <w:pStyle w:val="TableParagraph"/>
              <w:spacing w:line="311" w:lineRule="exact"/>
              <w:ind w:left="122" w:right="115"/>
              <w:jc w:val="center"/>
              <w:rPr>
                <w:b/>
                <w:sz w:val="24"/>
              </w:rPr>
            </w:pPr>
            <w:r w:rsidRPr="00E62935">
              <w:rPr>
                <w:b/>
                <w:sz w:val="24"/>
              </w:rPr>
              <w:t>п/п</w:t>
            </w:r>
          </w:p>
        </w:tc>
        <w:tc>
          <w:tcPr>
            <w:tcW w:w="5990" w:type="dxa"/>
            <w:tcBorders>
              <w:top w:val="single" w:sz="4" w:space="0" w:color="000000"/>
              <w:left w:val="single" w:sz="4" w:space="0" w:color="000000"/>
              <w:bottom w:val="single" w:sz="4" w:space="0" w:color="000000"/>
              <w:right w:val="single" w:sz="4" w:space="0" w:color="000000"/>
            </w:tcBorders>
            <w:hideMark/>
          </w:tcPr>
          <w:p w:rsidR="00FB6D54" w:rsidRPr="00E62935" w:rsidRDefault="00FB6D54" w:rsidP="004A7E06">
            <w:pPr>
              <w:pStyle w:val="TableParagraph"/>
              <w:spacing w:line="311" w:lineRule="exact"/>
              <w:ind w:left="1985" w:right="1985"/>
              <w:jc w:val="center"/>
              <w:rPr>
                <w:b/>
                <w:sz w:val="24"/>
              </w:rPr>
            </w:pPr>
            <w:proofErr w:type="spellStart"/>
            <w:r w:rsidRPr="00E62935">
              <w:rPr>
                <w:b/>
                <w:sz w:val="24"/>
              </w:rPr>
              <w:t>Тема</w:t>
            </w:r>
            <w:proofErr w:type="spellEnd"/>
            <w:r w:rsidRPr="00E62935">
              <w:rPr>
                <w:b/>
                <w:sz w:val="24"/>
              </w:rPr>
              <w:t xml:space="preserve"> </w:t>
            </w:r>
            <w:proofErr w:type="spellStart"/>
            <w:r w:rsidRPr="00E62935">
              <w:rPr>
                <w:b/>
                <w:sz w:val="24"/>
              </w:rPr>
              <w:t>урока</w:t>
            </w:r>
            <w:proofErr w:type="spellEnd"/>
            <w:r w:rsidRPr="00E62935">
              <w:rPr>
                <w:b/>
                <w:sz w:val="24"/>
              </w:rPr>
              <w:t xml:space="preserve"> </w:t>
            </w:r>
          </w:p>
        </w:tc>
        <w:tc>
          <w:tcPr>
            <w:tcW w:w="1425" w:type="dxa"/>
            <w:tcBorders>
              <w:top w:val="single" w:sz="4" w:space="0" w:color="000000"/>
              <w:left w:val="single" w:sz="4" w:space="0" w:color="000000"/>
              <w:bottom w:val="single" w:sz="4" w:space="0" w:color="000000"/>
              <w:right w:val="single" w:sz="4" w:space="0" w:color="000000"/>
            </w:tcBorders>
            <w:hideMark/>
          </w:tcPr>
          <w:p w:rsidR="00FB6D54" w:rsidRPr="00E62935" w:rsidRDefault="00FB6D54" w:rsidP="004A7E06">
            <w:pPr>
              <w:pStyle w:val="TableParagraph"/>
              <w:spacing w:line="311" w:lineRule="exact"/>
              <w:ind w:left="243" w:right="242"/>
              <w:jc w:val="center"/>
              <w:rPr>
                <w:b/>
                <w:sz w:val="24"/>
              </w:rPr>
            </w:pPr>
            <w:proofErr w:type="spellStart"/>
            <w:r w:rsidRPr="00E62935">
              <w:rPr>
                <w:b/>
                <w:sz w:val="24"/>
              </w:rPr>
              <w:t>Количество</w:t>
            </w:r>
            <w:proofErr w:type="spellEnd"/>
            <w:r w:rsidRPr="00E62935">
              <w:rPr>
                <w:b/>
                <w:spacing w:val="-6"/>
                <w:sz w:val="24"/>
              </w:rPr>
              <w:t xml:space="preserve"> </w:t>
            </w:r>
            <w:proofErr w:type="spellStart"/>
            <w:r w:rsidRPr="00E62935">
              <w:rPr>
                <w:b/>
                <w:sz w:val="24"/>
              </w:rPr>
              <w:t>часов</w:t>
            </w:r>
            <w:proofErr w:type="spellEnd"/>
          </w:p>
        </w:tc>
        <w:tc>
          <w:tcPr>
            <w:tcW w:w="1283" w:type="dxa"/>
            <w:tcBorders>
              <w:top w:val="single" w:sz="4" w:space="0" w:color="000000"/>
              <w:left w:val="single" w:sz="4" w:space="0" w:color="000000"/>
              <w:bottom w:val="single" w:sz="4" w:space="0" w:color="000000"/>
              <w:right w:val="single" w:sz="4" w:space="0" w:color="000000"/>
            </w:tcBorders>
          </w:tcPr>
          <w:p w:rsidR="00FB6D54" w:rsidRPr="00E62935" w:rsidRDefault="00FB6D54" w:rsidP="004A7E06">
            <w:pPr>
              <w:pStyle w:val="TableParagraph"/>
              <w:spacing w:line="311" w:lineRule="exact"/>
              <w:ind w:left="243" w:right="242"/>
              <w:jc w:val="center"/>
              <w:rPr>
                <w:b/>
                <w:sz w:val="24"/>
                <w:lang w:val="ru-RU"/>
              </w:rPr>
            </w:pPr>
            <w:r w:rsidRPr="00E62935">
              <w:rPr>
                <w:b/>
                <w:sz w:val="24"/>
                <w:lang w:val="ru-RU"/>
              </w:rPr>
              <w:t xml:space="preserve">Дата </w:t>
            </w:r>
          </w:p>
          <w:p w:rsidR="00FB6D54" w:rsidRPr="00E62935" w:rsidRDefault="00FB6D54" w:rsidP="004A7E06">
            <w:pPr>
              <w:pStyle w:val="TableParagraph"/>
              <w:spacing w:line="311" w:lineRule="exact"/>
              <w:ind w:left="243" w:right="242"/>
              <w:jc w:val="center"/>
              <w:rPr>
                <w:b/>
                <w:sz w:val="24"/>
                <w:lang w:val="ru-RU"/>
              </w:rPr>
            </w:pPr>
            <w:r w:rsidRPr="00E62935">
              <w:rPr>
                <w:b/>
                <w:sz w:val="24"/>
                <w:lang w:val="ru-RU"/>
              </w:rPr>
              <w:t>по плану</w:t>
            </w:r>
          </w:p>
        </w:tc>
        <w:tc>
          <w:tcPr>
            <w:tcW w:w="1140" w:type="dxa"/>
            <w:tcBorders>
              <w:top w:val="single" w:sz="4" w:space="0" w:color="000000"/>
              <w:left w:val="single" w:sz="4" w:space="0" w:color="000000"/>
              <w:bottom w:val="single" w:sz="4" w:space="0" w:color="000000"/>
              <w:right w:val="single" w:sz="4" w:space="0" w:color="000000"/>
            </w:tcBorders>
          </w:tcPr>
          <w:p w:rsidR="00FB6D54" w:rsidRPr="00E62935" w:rsidRDefault="00FB6D54" w:rsidP="004A7E06">
            <w:pPr>
              <w:pStyle w:val="TableParagraph"/>
              <w:spacing w:line="311" w:lineRule="exact"/>
              <w:ind w:left="243" w:right="242"/>
              <w:jc w:val="center"/>
              <w:rPr>
                <w:b/>
                <w:sz w:val="24"/>
                <w:lang w:val="ru-RU"/>
              </w:rPr>
            </w:pPr>
            <w:r w:rsidRPr="00E62935">
              <w:rPr>
                <w:b/>
                <w:sz w:val="24"/>
                <w:lang w:val="ru-RU"/>
              </w:rPr>
              <w:t>дата по факту</w:t>
            </w:r>
          </w:p>
        </w:tc>
      </w:tr>
      <w:tr w:rsidR="00FB6D54" w:rsidTr="00FB6D54">
        <w:trPr>
          <w:trHeight w:val="295"/>
        </w:trPr>
        <w:tc>
          <w:tcPr>
            <w:tcW w:w="711" w:type="dxa"/>
            <w:tcBorders>
              <w:top w:val="single" w:sz="4" w:space="0" w:color="000000"/>
              <w:left w:val="single" w:sz="4" w:space="0" w:color="000000"/>
              <w:bottom w:val="single" w:sz="4" w:space="0" w:color="000000"/>
              <w:right w:val="single" w:sz="4" w:space="0" w:color="000000"/>
            </w:tcBorders>
            <w:hideMark/>
          </w:tcPr>
          <w:p w:rsidR="00FB6D54" w:rsidRDefault="00FB6D54" w:rsidP="004A7E06">
            <w:pPr>
              <w:pStyle w:val="TableParagraph"/>
              <w:spacing w:line="271" w:lineRule="exact"/>
              <w:ind w:left="2"/>
              <w:jc w:val="center"/>
            </w:pPr>
            <w:r>
              <w:t>1</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Зрительная работоспособность. Упражнения для глаз. Гигиенические требования к оптическим средствам.</w:t>
            </w:r>
          </w:p>
        </w:tc>
        <w:tc>
          <w:tcPr>
            <w:tcW w:w="1425" w:type="dxa"/>
            <w:tcBorders>
              <w:top w:val="single" w:sz="4" w:space="0" w:color="000000"/>
              <w:left w:val="single" w:sz="4" w:space="0" w:color="000000"/>
              <w:bottom w:val="single" w:sz="4" w:space="0" w:color="000000"/>
              <w:right w:val="single" w:sz="4" w:space="0" w:color="000000"/>
            </w:tcBorders>
            <w:hideMark/>
          </w:tcPr>
          <w:p w:rsidR="00FB6D54" w:rsidRDefault="00FB6D54" w:rsidP="004A7E06">
            <w:pPr>
              <w:pStyle w:val="TableParagraph"/>
              <w:spacing w:line="271" w:lineRule="exact"/>
              <w:ind w:left="2"/>
              <w:jc w:val="center"/>
            </w:pPr>
            <w:r>
              <w:t>1</w:t>
            </w:r>
          </w:p>
        </w:tc>
        <w:tc>
          <w:tcPr>
            <w:tcW w:w="1283" w:type="dxa"/>
            <w:tcBorders>
              <w:top w:val="single" w:sz="4" w:space="0" w:color="000000"/>
              <w:left w:val="single" w:sz="4" w:space="0" w:color="000000"/>
              <w:bottom w:val="single" w:sz="4" w:space="0" w:color="000000"/>
              <w:right w:val="single" w:sz="4" w:space="0" w:color="000000"/>
            </w:tcBorders>
          </w:tcPr>
          <w:p w:rsidR="00FB6D54" w:rsidRPr="00E62935"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Default="00FB6D54" w:rsidP="004A7E06">
            <w:pPr>
              <w:pStyle w:val="TableParagraph"/>
              <w:spacing w:line="271" w:lineRule="exact"/>
              <w:ind w:left="2"/>
              <w:jc w:val="center"/>
            </w:pPr>
          </w:p>
        </w:tc>
      </w:tr>
      <w:tr w:rsidR="00FB6D54" w:rsidRPr="000744FC" w:rsidTr="00FB6D54">
        <w:trPr>
          <w:trHeight w:val="544"/>
        </w:trPr>
        <w:tc>
          <w:tcPr>
            <w:tcW w:w="711" w:type="dxa"/>
            <w:tcBorders>
              <w:top w:val="single" w:sz="4" w:space="0" w:color="000000"/>
              <w:left w:val="single" w:sz="4" w:space="0" w:color="000000"/>
              <w:bottom w:val="single" w:sz="4" w:space="0" w:color="000000"/>
              <w:right w:val="single" w:sz="4" w:space="0" w:color="000000"/>
            </w:tcBorders>
            <w:hideMark/>
          </w:tcPr>
          <w:p w:rsidR="00FB6D54" w:rsidRDefault="00FB6D54" w:rsidP="004A7E06">
            <w:pPr>
              <w:pStyle w:val="TableParagraph"/>
              <w:spacing w:line="275" w:lineRule="exact"/>
              <w:ind w:left="2"/>
              <w:jc w:val="center"/>
            </w:pPr>
            <w:r>
              <w:t>2</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71" w:lineRule="exact"/>
              <w:rPr>
                <w:lang w:val="ru-RU"/>
              </w:rPr>
            </w:pPr>
            <w:r w:rsidRPr="00FB6D54">
              <w:rPr>
                <w:lang w:val="ru-RU"/>
              </w:rPr>
              <w:t>Закрепление навыков работы на листе в клетку и узкую линейку.</w:t>
            </w:r>
            <w:r>
              <w:rPr>
                <w:lang w:val="ru-RU"/>
              </w:rPr>
              <w:t xml:space="preserve"> </w:t>
            </w:r>
            <w:r w:rsidRPr="00FB6D54">
              <w:rPr>
                <w:lang w:val="ru-RU"/>
              </w:rPr>
              <w:t>Выполнение простых графических диктантов (до 9-10 команд).</w:t>
            </w:r>
          </w:p>
        </w:tc>
        <w:tc>
          <w:tcPr>
            <w:tcW w:w="1425" w:type="dxa"/>
            <w:tcBorders>
              <w:top w:val="single" w:sz="4" w:space="0" w:color="000000"/>
              <w:left w:val="single" w:sz="4" w:space="0" w:color="000000"/>
              <w:bottom w:val="single" w:sz="4" w:space="0" w:color="000000"/>
              <w:right w:val="single" w:sz="4" w:space="0" w:color="000000"/>
            </w:tcBorders>
            <w:hideMark/>
          </w:tcPr>
          <w:p w:rsidR="00FB6D54" w:rsidRPr="000744FC" w:rsidRDefault="00FB6D54" w:rsidP="004A7E06">
            <w:pPr>
              <w:pStyle w:val="TableParagraph"/>
              <w:spacing w:line="275" w:lineRule="exact"/>
              <w:ind w:left="2"/>
              <w:jc w:val="center"/>
              <w:rPr>
                <w:lang w:val="ru-RU"/>
              </w:rPr>
            </w:pPr>
            <w:r w:rsidRPr="000744FC">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E62935" w:rsidRDefault="00FB6D54" w:rsidP="004A7E06">
            <w:pPr>
              <w:pStyle w:val="TableParagraph"/>
              <w:spacing w:line="275"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Pr="000744FC" w:rsidRDefault="00FB6D54" w:rsidP="004A7E06">
            <w:pPr>
              <w:pStyle w:val="TableParagraph"/>
              <w:spacing w:line="275" w:lineRule="exact"/>
              <w:ind w:left="2"/>
              <w:jc w:val="center"/>
              <w:rPr>
                <w:lang w:val="ru-RU"/>
              </w:rPr>
            </w:pPr>
          </w:p>
        </w:tc>
      </w:tr>
      <w:tr w:rsidR="00FB6D54" w:rsidTr="00FB6D54">
        <w:trPr>
          <w:trHeight w:val="541"/>
        </w:trPr>
        <w:tc>
          <w:tcPr>
            <w:tcW w:w="711" w:type="dxa"/>
            <w:tcBorders>
              <w:top w:val="single" w:sz="4" w:space="0" w:color="000000"/>
              <w:left w:val="single" w:sz="4" w:space="0" w:color="000000"/>
              <w:bottom w:val="single" w:sz="4" w:space="0" w:color="000000"/>
              <w:right w:val="single" w:sz="4" w:space="0" w:color="000000"/>
            </w:tcBorders>
            <w:hideMark/>
          </w:tcPr>
          <w:p w:rsidR="00FB6D54" w:rsidRPr="000744FC" w:rsidRDefault="00FB6D54" w:rsidP="004A7E06">
            <w:pPr>
              <w:pStyle w:val="TableParagraph"/>
              <w:spacing w:line="271" w:lineRule="exact"/>
              <w:ind w:left="2"/>
              <w:jc w:val="center"/>
              <w:rPr>
                <w:lang w:val="ru-RU"/>
              </w:rPr>
            </w:pPr>
            <w:r w:rsidRPr="000744FC">
              <w:rPr>
                <w:lang w:val="ru-RU"/>
              </w:rPr>
              <w:t>3</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3" w:lineRule="exact"/>
              <w:rPr>
                <w:lang w:val="ru-RU"/>
              </w:rPr>
            </w:pPr>
            <w:r w:rsidRPr="00FB6D54">
              <w:rPr>
                <w:lang w:val="ru-RU"/>
              </w:rPr>
              <w:t>Зарисовка, конструирование, вырезание геометрических фигур</w:t>
            </w:r>
          </w:p>
        </w:tc>
        <w:tc>
          <w:tcPr>
            <w:tcW w:w="1425" w:type="dxa"/>
            <w:tcBorders>
              <w:top w:val="single" w:sz="4" w:space="0" w:color="000000"/>
              <w:left w:val="single" w:sz="4" w:space="0" w:color="000000"/>
              <w:bottom w:val="single" w:sz="4" w:space="0" w:color="000000"/>
              <w:right w:val="single" w:sz="4" w:space="0" w:color="000000"/>
            </w:tcBorders>
            <w:hideMark/>
          </w:tcPr>
          <w:p w:rsidR="00FB6D54" w:rsidRDefault="00FB6D54" w:rsidP="004A7E06">
            <w:pPr>
              <w:pStyle w:val="TableParagraph"/>
              <w:spacing w:line="271" w:lineRule="exact"/>
              <w:ind w:left="2"/>
              <w:jc w:val="center"/>
            </w:pPr>
            <w:r>
              <w:t>1</w:t>
            </w:r>
          </w:p>
        </w:tc>
        <w:tc>
          <w:tcPr>
            <w:tcW w:w="1283" w:type="dxa"/>
            <w:tcBorders>
              <w:top w:val="single" w:sz="4" w:space="0" w:color="000000"/>
              <w:left w:val="single" w:sz="4" w:space="0" w:color="000000"/>
              <w:bottom w:val="single" w:sz="4" w:space="0" w:color="000000"/>
              <w:right w:val="single" w:sz="4" w:space="0" w:color="000000"/>
            </w:tcBorders>
          </w:tcPr>
          <w:p w:rsidR="00FB6D54" w:rsidRPr="00E62935"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Default="00FB6D54" w:rsidP="004A7E06">
            <w:pPr>
              <w:pStyle w:val="TableParagraph"/>
              <w:spacing w:line="271" w:lineRule="exact"/>
              <w:ind w:left="2"/>
              <w:jc w:val="center"/>
            </w:pPr>
          </w:p>
        </w:tc>
      </w:tr>
      <w:tr w:rsidR="00FB6D54" w:rsidTr="00FB6D54">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4</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Выполнение графических работ по готовому образцу и зрительной памяти.</w:t>
            </w:r>
          </w:p>
        </w:tc>
        <w:tc>
          <w:tcPr>
            <w:tcW w:w="1425"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E62935"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Default="00FB6D54" w:rsidP="004A7E06">
            <w:pPr>
              <w:pStyle w:val="TableParagraph"/>
              <w:spacing w:line="271" w:lineRule="exact"/>
              <w:ind w:left="2"/>
              <w:jc w:val="center"/>
            </w:pPr>
          </w:p>
        </w:tc>
      </w:tr>
      <w:tr w:rsidR="00FB6D54" w:rsidTr="00FB6D54">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5</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Конструирование из геометрических фигур по замыслу и зарисовка результата</w:t>
            </w:r>
          </w:p>
        </w:tc>
        <w:tc>
          <w:tcPr>
            <w:tcW w:w="1425"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E62935"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Default="00FB6D54" w:rsidP="004A7E06">
            <w:pPr>
              <w:pStyle w:val="TableParagraph"/>
              <w:spacing w:line="271" w:lineRule="exact"/>
              <w:ind w:left="2"/>
              <w:jc w:val="center"/>
            </w:pPr>
          </w:p>
        </w:tc>
      </w:tr>
      <w:tr w:rsidR="00FB6D54"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6</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Развитие зрительной дифференцировки расстояния между предметами.</w:t>
            </w:r>
          </w:p>
        </w:tc>
        <w:tc>
          <w:tcPr>
            <w:tcW w:w="1425"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E62935"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Default="00FB6D54" w:rsidP="004A7E06">
            <w:pPr>
              <w:pStyle w:val="TableParagraph"/>
              <w:spacing w:line="271" w:lineRule="exact"/>
              <w:ind w:left="2"/>
              <w:jc w:val="center"/>
            </w:pPr>
          </w:p>
        </w:tc>
      </w:tr>
      <w:tr w:rsidR="00FB6D54" w:rsidTr="00FB6D54">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7</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Зрительная дифференцировка расстояния между предметами (5 предметов).</w:t>
            </w:r>
          </w:p>
        </w:tc>
        <w:tc>
          <w:tcPr>
            <w:tcW w:w="1425"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E62935"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Default="00FB6D54" w:rsidP="004A7E06">
            <w:pPr>
              <w:pStyle w:val="TableParagraph"/>
              <w:spacing w:line="271" w:lineRule="exact"/>
              <w:ind w:left="2"/>
              <w:jc w:val="center"/>
            </w:pPr>
          </w:p>
        </w:tc>
      </w:tr>
      <w:tr w:rsidR="00FB6D54" w:rsidRPr="00F0123F" w:rsidTr="00FB6D54">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F0123F" w:rsidRDefault="00FB6D54" w:rsidP="004A7E06">
            <w:pPr>
              <w:pStyle w:val="TableParagraph"/>
              <w:spacing w:line="271" w:lineRule="exact"/>
              <w:ind w:left="2"/>
              <w:jc w:val="center"/>
              <w:rPr>
                <w:lang w:val="ru-RU"/>
              </w:rPr>
            </w:pPr>
            <w:r>
              <w:rPr>
                <w:lang w:val="ru-RU"/>
              </w:rPr>
              <w:t>8</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Восприятие пространственных отношений между частями одного предмета.</w:t>
            </w:r>
          </w:p>
        </w:tc>
        <w:tc>
          <w:tcPr>
            <w:tcW w:w="1425" w:type="dxa"/>
            <w:tcBorders>
              <w:top w:val="single" w:sz="4" w:space="0" w:color="000000"/>
              <w:left w:val="single" w:sz="4" w:space="0" w:color="000000"/>
              <w:bottom w:val="single" w:sz="4" w:space="0" w:color="000000"/>
              <w:right w:val="single" w:sz="4" w:space="0" w:color="000000"/>
            </w:tcBorders>
          </w:tcPr>
          <w:p w:rsidR="00FB6D54" w:rsidRPr="00F0123F"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F0123F"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Pr="00F0123F" w:rsidRDefault="00FB6D54" w:rsidP="004A7E06">
            <w:pPr>
              <w:pStyle w:val="TableParagraph"/>
              <w:spacing w:line="271" w:lineRule="exact"/>
              <w:ind w:left="2"/>
              <w:jc w:val="center"/>
              <w:rPr>
                <w:lang w:val="ru-RU"/>
              </w:rPr>
            </w:pPr>
          </w:p>
        </w:tc>
      </w:tr>
      <w:tr w:rsidR="00FB6D54" w:rsidRPr="00F0123F" w:rsidTr="00FB6D54">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9</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Зрительная оценка пространственных отношений между предметами</w:t>
            </w:r>
          </w:p>
        </w:tc>
        <w:tc>
          <w:tcPr>
            <w:tcW w:w="1425" w:type="dxa"/>
            <w:tcBorders>
              <w:top w:val="single" w:sz="4" w:space="0" w:color="000000"/>
              <w:left w:val="single" w:sz="4" w:space="0" w:color="000000"/>
              <w:bottom w:val="single" w:sz="4" w:space="0" w:color="000000"/>
              <w:right w:val="single" w:sz="4" w:space="0" w:color="000000"/>
            </w:tcBorders>
          </w:tcPr>
          <w:p w:rsidR="00FB6D54" w:rsidRPr="00F0123F"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F0123F"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Pr="00F0123F" w:rsidRDefault="00FB6D54" w:rsidP="004A7E06">
            <w:pPr>
              <w:pStyle w:val="TableParagraph"/>
              <w:spacing w:line="271" w:lineRule="exact"/>
              <w:ind w:left="2"/>
              <w:jc w:val="center"/>
              <w:rPr>
                <w:lang w:val="ru-RU"/>
              </w:rPr>
            </w:pPr>
          </w:p>
        </w:tc>
      </w:tr>
      <w:tr w:rsidR="00FB6D54" w:rsidRPr="006C3AEB"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F0123F" w:rsidRDefault="00FB6D54" w:rsidP="004A7E06">
            <w:pPr>
              <w:pStyle w:val="TableParagraph"/>
              <w:spacing w:line="271" w:lineRule="exact"/>
              <w:ind w:left="2"/>
              <w:jc w:val="center"/>
              <w:rPr>
                <w:lang w:val="ru-RU"/>
              </w:rPr>
            </w:pPr>
            <w:r>
              <w:rPr>
                <w:lang w:val="ru-RU"/>
              </w:rPr>
              <w:t>10</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Оценка положения одного предмета относительно других.</w:t>
            </w:r>
          </w:p>
        </w:tc>
        <w:tc>
          <w:tcPr>
            <w:tcW w:w="1425"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p>
        </w:tc>
      </w:tr>
      <w:tr w:rsidR="00FB6D54" w:rsidRPr="00F0123F"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F0123F" w:rsidRDefault="00FB6D54" w:rsidP="004A7E06">
            <w:pPr>
              <w:pStyle w:val="TableParagraph"/>
              <w:spacing w:line="271" w:lineRule="exact"/>
              <w:ind w:left="2"/>
              <w:jc w:val="center"/>
              <w:rPr>
                <w:lang w:val="ru-RU"/>
              </w:rPr>
            </w:pPr>
            <w:r>
              <w:rPr>
                <w:lang w:val="ru-RU"/>
              </w:rPr>
              <w:t>11</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Оценка положения одного предмета относительно других.</w:t>
            </w:r>
          </w:p>
        </w:tc>
        <w:tc>
          <w:tcPr>
            <w:tcW w:w="1425" w:type="dxa"/>
            <w:tcBorders>
              <w:top w:val="single" w:sz="4" w:space="0" w:color="000000"/>
              <w:left w:val="single" w:sz="4" w:space="0" w:color="000000"/>
              <w:bottom w:val="single" w:sz="4" w:space="0" w:color="000000"/>
              <w:right w:val="single" w:sz="4" w:space="0" w:color="000000"/>
            </w:tcBorders>
          </w:tcPr>
          <w:p w:rsidR="00FB6D54" w:rsidRPr="00F0123F"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F0123F"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Pr="00F0123F" w:rsidRDefault="00FB6D54" w:rsidP="004A7E06">
            <w:pPr>
              <w:pStyle w:val="TableParagraph"/>
              <w:spacing w:line="271" w:lineRule="exact"/>
              <w:ind w:left="2"/>
              <w:jc w:val="center"/>
              <w:rPr>
                <w:lang w:val="ru-RU"/>
              </w:rPr>
            </w:pPr>
          </w:p>
        </w:tc>
      </w:tr>
      <w:tr w:rsidR="00FB6D54"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12</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Перечисление по памяти предметов наблюдаемых вблизи и вдали.</w:t>
            </w:r>
          </w:p>
        </w:tc>
        <w:tc>
          <w:tcPr>
            <w:tcW w:w="1425"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E62935"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Default="00FB6D54" w:rsidP="004A7E06">
            <w:pPr>
              <w:pStyle w:val="TableParagraph"/>
              <w:spacing w:line="271" w:lineRule="exact"/>
              <w:ind w:left="2"/>
              <w:jc w:val="center"/>
            </w:pPr>
          </w:p>
        </w:tc>
      </w:tr>
      <w:tr w:rsidR="00FB6D54"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13</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Перечисление по памяти предметов наблюдаемых вблизи и вдали.</w:t>
            </w:r>
          </w:p>
        </w:tc>
        <w:tc>
          <w:tcPr>
            <w:tcW w:w="1425"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E62935"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Default="00FB6D54" w:rsidP="004A7E06">
            <w:pPr>
              <w:pStyle w:val="TableParagraph"/>
              <w:spacing w:line="271" w:lineRule="exact"/>
              <w:ind w:left="2"/>
              <w:jc w:val="center"/>
            </w:pPr>
          </w:p>
        </w:tc>
      </w:tr>
      <w:tr w:rsidR="00FB6D54" w:rsidRPr="00F0123F"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F0123F" w:rsidRDefault="00FB6D54" w:rsidP="004A7E06">
            <w:pPr>
              <w:pStyle w:val="TableParagraph"/>
              <w:spacing w:line="271" w:lineRule="exact"/>
              <w:ind w:left="2"/>
              <w:jc w:val="center"/>
              <w:rPr>
                <w:lang w:val="ru-RU"/>
              </w:rPr>
            </w:pPr>
            <w:r>
              <w:rPr>
                <w:lang w:val="ru-RU"/>
              </w:rPr>
              <w:t>14</w:t>
            </w:r>
          </w:p>
        </w:tc>
        <w:tc>
          <w:tcPr>
            <w:tcW w:w="5990" w:type="dxa"/>
            <w:tcBorders>
              <w:top w:val="single" w:sz="4" w:space="0" w:color="000000"/>
              <w:left w:val="single" w:sz="4" w:space="0" w:color="000000"/>
              <w:bottom w:val="single" w:sz="4" w:space="0" w:color="000000"/>
              <w:right w:val="single" w:sz="4" w:space="0" w:color="000000"/>
            </w:tcBorders>
          </w:tcPr>
          <w:p w:rsidR="00FB6D54" w:rsidRPr="000744FC" w:rsidRDefault="00FB6D54" w:rsidP="004A7E06">
            <w:pPr>
              <w:pStyle w:val="TableParagraph"/>
              <w:spacing w:line="267" w:lineRule="exact"/>
              <w:rPr>
                <w:lang w:val="ru-RU"/>
              </w:rPr>
            </w:pPr>
            <w:r w:rsidRPr="00FB6D54">
              <w:rPr>
                <w:lang w:val="ru-RU"/>
              </w:rPr>
              <w:t>Закрепление умени</w:t>
            </w:r>
            <w:r>
              <w:rPr>
                <w:lang w:val="ru-RU"/>
              </w:rPr>
              <w:t xml:space="preserve">я отражать изобразительными </w:t>
            </w:r>
            <w:r w:rsidRPr="00FB6D54">
              <w:rPr>
                <w:lang w:val="ru-RU"/>
              </w:rPr>
              <w:t>средствами глубину пространства.</w:t>
            </w:r>
          </w:p>
        </w:tc>
        <w:tc>
          <w:tcPr>
            <w:tcW w:w="1425" w:type="dxa"/>
            <w:tcBorders>
              <w:top w:val="single" w:sz="4" w:space="0" w:color="000000"/>
              <w:left w:val="single" w:sz="4" w:space="0" w:color="000000"/>
              <w:bottom w:val="single" w:sz="4" w:space="0" w:color="000000"/>
              <w:right w:val="single" w:sz="4" w:space="0" w:color="000000"/>
            </w:tcBorders>
          </w:tcPr>
          <w:p w:rsidR="00FB6D54" w:rsidRPr="00F0123F"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F0123F"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Pr="00F0123F" w:rsidRDefault="00FB6D54" w:rsidP="004A7E06">
            <w:pPr>
              <w:pStyle w:val="TableParagraph"/>
              <w:spacing w:line="271" w:lineRule="exact"/>
              <w:ind w:left="2"/>
              <w:jc w:val="center"/>
              <w:rPr>
                <w:lang w:val="ru-RU"/>
              </w:rPr>
            </w:pPr>
          </w:p>
        </w:tc>
      </w:tr>
      <w:tr w:rsidR="00FB6D54" w:rsidRPr="009B7EB8"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15</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Закрепление умени</w:t>
            </w:r>
            <w:r>
              <w:rPr>
                <w:lang w:val="ru-RU"/>
              </w:rPr>
              <w:t xml:space="preserve">я отражать изобразительными </w:t>
            </w:r>
            <w:r w:rsidRPr="00FB6D54">
              <w:rPr>
                <w:lang w:val="ru-RU"/>
              </w:rPr>
              <w:t>средствами глубину пространства.</w:t>
            </w:r>
          </w:p>
        </w:tc>
        <w:tc>
          <w:tcPr>
            <w:tcW w:w="1425"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p>
        </w:tc>
      </w:tr>
      <w:tr w:rsidR="00FB6D54"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16</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Совершенствование умения узнавать предметы в натуральном виде и их изображения (реальное, силуэтное, контурное)</w:t>
            </w:r>
          </w:p>
        </w:tc>
        <w:tc>
          <w:tcPr>
            <w:tcW w:w="1425"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E62935"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Default="00FB6D54" w:rsidP="004A7E06">
            <w:pPr>
              <w:pStyle w:val="TableParagraph"/>
              <w:spacing w:line="271" w:lineRule="exact"/>
              <w:ind w:left="2"/>
              <w:jc w:val="center"/>
            </w:pPr>
          </w:p>
        </w:tc>
      </w:tr>
      <w:tr w:rsidR="00FB6D54" w:rsidRPr="006C3AEB"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17</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Совершенствование умения узнавать предметы в натуральном виде и их изображения (реальное, силуэтное, контурное)</w:t>
            </w:r>
          </w:p>
        </w:tc>
        <w:tc>
          <w:tcPr>
            <w:tcW w:w="1425"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p>
        </w:tc>
      </w:tr>
      <w:tr w:rsidR="00FB6D54" w:rsidRPr="006C3AEB"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18</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Совершенствование операций узнавания, локализации из множества, соотнесения, сравнения.</w:t>
            </w:r>
          </w:p>
        </w:tc>
        <w:tc>
          <w:tcPr>
            <w:tcW w:w="1425"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p>
        </w:tc>
      </w:tr>
      <w:tr w:rsidR="00FB6D54" w:rsidRPr="006C3AEB"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19</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Совершенствование операций узнавания, локализации из множества, соотнесения, сравнения.</w:t>
            </w:r>
          </w:p>
        </w:tc>
        <w:tc>
          <w:tcPr>
            <w:tcW w:w="1425"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p>
        </w:tc>
      </w:tr>
      <w:tr w:rsidR="00FB6D54" w:rsidRPr="006C3AEB"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20</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 xml:space="preserve">Формирование умения создавать цветовые гаммы по насыщенности цвета: </w:t>
            </w:r>
            <w:proofErr w:type="gramStart"/>
            <w:r w:rsidRPr="00FB6D54">
              <w:rPr>
                <w:lang w:val="ru-RU"/>
              </w:rPr>
              <w:t>от</w:t>
            </w:r>
            <w:proofErr w:type="gramEnd"/>
            <w:r w:rsidRPr="00FB6D54">
              <w:rPr>
                <w:lang w:val="ru-RU"/>
              </w:rPr>
              <w:t xml:space="preserve"> светлого к темному и по контрасту: от яркого к светлому, создавать узоры.</w:t>
            </w:r>
          </w:p>
        </w:tc>
        <w:tc>
          <w:tcPr>
            <w:tcW w:w="1425"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p>
        </w:tc>
      </w:tr>
    </w:tbl>
    <w:p w:rsidR="00FB6D54" w:rsidRDefault="00FB6D54" w:rsidP="00FB6D54">
      <w:pPr>
        <w:jc w:val="center"/>
      </w:pPr>
    </w:p>
    <w:p w:rsidR="00FB6D54" w:rsidRDefault="00FB6D54" w:rsidP="00FB6D54">
      <w:r>
        <w:br w:type="page"/>
      </w:r>
    </w:p>
    <w:tbl>
      <w:tblPr>
        <w:tblStyle w:val="TableNormal"/>
        <w:tblpPr w:leftFromText="180" w:rightFromText="180" w:vertAnchor="page" w:horzAnchor="margin" w:tblpXSpec="center" w:tblpY="852"/>
        <w:tblW w:w="105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5990"/>
        <w:gridCol w:w="1425"/>
        <w:gridCol w:w="1283"/>
        <w:gridCol w:w="1140"/>
      </w:tblGrid>
      <w:tr w:rsidR="00FB6D54" w:rsidTr="004A7E06">
        <w:trPr>
          <w:trHeight w:val="701"/>
        </w:trPr>
        <w:tc>
          <w:tcPr>
            <w:tcW w:w="711"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lastRenderedPageBreak/>
              <w:t>21</w:t>
            </w:r>
          </w:p>
        </w:tc>
        <w:tc>
          <w:tcPr>
            <w:tcW w:w="5990" w:type="dxa"/>
            <w:tcBorders>
              <w:top w:val="single" w:sz="4" w:space="0" w:color="000000"/>
              <w:left w:val="single" w:sz="4" w:space="0" w:color="000000"/>
              <w:bottom w:val="single" w:sz="4" w:space="0" w:color="000000"/>
              <w:right w:val="single" w:sz="4" w:space="0" w:color="000000"/>
            </w:tcBorders>
            <w:hideMark/>
          </w:tcPr>
          <w:p w:rsidR="00FB6D54" w:rsidRPr="00FB6D54" w:rsidRDefault="00FB6D54" w:rsidP="004A7E06">
            <w:pPr>
              <w:pStyle w:val="TableParagraph"/>
              <w:spacing w:line="267" w:lineRule="exact"/>
              <w:rPr>
                <w:lang w:val="ru-RU"/>
              </w:rPr>
            </w:pPr>
            <w:r w:rsidRPr="00FB6D54">
              <w:rPr>
                <w:lang w:val="ru-RU"/>
              </w:rPr>
              <w:t>Целостное прослеживание контуров предметов сложной формы</w:t>
            </w:r>
          </w:p>
        </w:tc>
        <w:tc>
          <w:tcPr>
            <w:tcW w:w="1425"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p>
        </w:tc>
      </w:tr>
      <w:tr w:rsidR="00FB6D54"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22</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Целостное прослеживание контуров предметов сложной формы</w:t>
            </w:r>
          </w:p>
        </w:tc>
        <w:tc>
          <w:tcPr>
            <w:tcW w:w="1425"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p>
        </w:tc>
      </w:tr>
      <w:tr w:rsidR="00FB6D54"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23</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ind w:left="0"/>
              <w:rPr>
                <w:lang w:val="ru-RU"/>
              </w:rPr>
            </w:pPr>
            <w:r>
              <w:rPr>
                <w:lang w:val="ru-RU"/>
              </w:rPr>
              <w:t xml:space="preserve"> </w:t>
            </w:r>
            <w:r w:rsidRPr="00FB6D54">
              <w:rPr>
                <w:lang w:val="ru-RU"/>
              </w:rPr>
              <w:t>Составление сложной конфигурации из простых форм</w:t>
            </w:r>
          </w:p>
        </w:tc>
        <w:tc>
          <w:tcPr>
            <w:tcW w:w="1425"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p>
        </w:tc>
      </w:tr>
      <w:tr w:rsidR="00FB6D54"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r>
              <w:rPr>
                <w:lang w:val="ru-RU"/>
              </w:rPr>
              <w:t>24</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Формирование умения узнавания геометрических фигур в разных положениях по основным признакам, несмотря на варьирование несущественных.</w:t>
            </w:r>
          </w:p>
        </w:tc>
        <w:tc>
          <w:tcPr>
            <w:tcW w:w="1425"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Pr="006C3AEB" w:rsidRDefault="00FB6D54" w:rsidP="004A7E06">
            <w:pPr>
              <w:pStyle w:val="TableParagraph"/>
              <w:spacing w:line="271" w:lineRule="exact"/>
              <w:ind w:left="2"/>
              <w:jc w:val="center"/>
              <w:rPr>
                <w:lang w:val="ru-RU"/>
              </w:rPr>
            </w:pPr>
          </w:p>
        </w:tc>
      </w:tr>
      <w:tr w:rsidR="00FB6D54"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r>
              <w:rPr>
                <w:lang w:val="ru-RU"/>
              </w:rPr>
              <w:t>25</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Поиск определенных фигур, предметов расположенных на зашумленном фоне (до 8-и фигур).</w:t>
            </w:r>
          </w:p>
        </w:tc>
        <w:tc>
          <w:tcPr>
            <w:tcW w:w="1425"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E62935"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Default="00FB6D54" w:rsidP="004A7E06">
            <w:pPr>
              <w:pStyle w:val="TableParagraph"/>
              <w:spacing w:line="271" w:lineRule="exact"/>
              <w:ind w:left="2"/>
              <w:jc w:val="center"/>
            </w:pPr>
          </w:p>
        </w:tc>
      </w:tr>
      <w:tr w:rsidR="00FB6D54"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r>
              <w:rPr>
                <w:lang w:val="ru-RU"/>
              </w:rPr>
              <w:t>26</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Сравнение величины предметов по переменным параметрам.</w:t>
            </w:r>
          </w:p>
        </w:tc>
        <w:tc>
          <w:tcPr>
            <w:tcW w:w="1425"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E62935"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Default="00FB6D54" w:rsidP="004A7E06">
            <w:pPr>
              <w:pStyle w:val="TableParagraph"/>
              <w:spacing w:line="271" w:lineRule="exact"/>
              <w:ind w:left="2"/>
              <w:jc w:val="center"/>
            </w:pPr>
          </w:p>
        </w:tc>
      </w:tr>
      <w:tr w:rsidR="00FB6D54" w:rsidRPr="00F0123F"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F0123F" w:rsidRDefault="00FB6D54" w:rsidP="004A7E06">
            <w:pPr>
              <w:pStyle w:val="TableParagraph"/>
              <w:spacing w:line="271" w:lineRule="exact"/>
              <w:ind w:left="2"/>
              <w:jc w:val="center"/>
              <w:rPr>
                <w:lang w:val="ru-RU"/>
              </w:rPr>
            </w:pPr>
            <w:r>
              <w:rPr>
                <w:lang w:val="ru-RU"/>
              </w:rPr>
              <w:t>27</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Конструирование по представлению, опираясь на образы зрительной памяти.</w:t>
            </w:r>
          </w:p>
        </w:tc>
        <w:tc>
          <w:tcPr>
            <w:tcW w:w="1425" w:type="dxa"/>
            <w:tcBorders>
              <w:top w:val="single" w:sz="4" w:space="0" w:color="000000"/>
              <w:left w:val="single" w:sz="4" w:space="0" w:color="000000"/>
              <w:bottom w:val="single" w:sz="4" w:space="0" w:color="000000"/>
              <w:right w:val="single" w:sz="4" w:space="0" w:color="000000"/>
            </w:tcBorders>
          </w:tcPr>
          <w:p w:rsidR="00FB6D54" w:rsidRPr="00F0123F"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F0123F"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Pr="00F0123F" w:rsidRDefault="00FB6D54" w:rsidP="004A7E06">
            <w:pPr>
              <w:pStyle w:val="TableParagraph"/>
              <w:spacing w:line="271" w:lineRule="exact"/>
              <w:ind w:left="2"/>
              <w:jc w:val="center"/>
              <w:rPr>
                <w:lang w:val="ru-RU"/>
              </w:rPr>
            </w:pPr>
          </w:p>
        </w:tc>
      </w:tr>
      <w:tr w:rsidR="00FB6D54" w:rsidRPr="00F0123F"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r>
              <w:rPr>
                <w:lang w:val="ru-RU"/>
              </w:rPr>
              <w:t>28</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Рассматривание сюжетной картины по плану.</w:t>
            </w:r>
          </w:p>
        </w:tc>
        <w:tc>
          <w:tcPr>
            <w:tcW w:w="1425"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p>
        </w:tc>
      </w:tr>
      <w:tr w:rsidR="00FB6D54" w:rsidRPr="00F0123F"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r>
              <w:rPr>
                <w:lang w:val="ru-RU"/>
              </w:rPr>
              <w:t>29</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Использование явлений природы, изображенных на картине для ориентировки во времени.</w:t>
            </w:r>
          </w:p>
        </w:tc>
        <w:tc>
          <w:tcPr>
            <w:tcW w:w="1425" w:type="dxa"/>
            <w:tcBorders>
              <w:top w:val="single" w:sz="4" w:space="0" w:color="000000"/>
              <w:left w:val="single" w:sz="4" w:space="0" w:color="000000"/>
              <w:bottom w:val="single" w:sz="4" w:space="0" w:color="000000"/>
              <w:right w:val="single" w:sz="4" w:space="0" w:color="000000"/>
            </w:tcBorders>
          </w:tcPr>
          <w:p w:rsidR="00FB6D54" w:rsidRPr="00F0123F"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F0123F"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Pr="00F0123F" w:rsidRDefault="00FB6D54" w:rsidP="004A7E06">
            <w:pPr>
              <w:pStyle w:val="TableParagraph"/>
              <w:spacing w:line="271" w:lineRule="exact"/>
              <w:ind w:left="2"/>
              <w:jc w:val="center"/>
              <w:rPr>
                <w:lang w:val="ru-RU"/>
              </w:rPr>
            </w:pPr>
          </w:p>
        </w:tc>
      </w:tr>
      <w:tr w:rsidR="00FB6D54" w:rsidRPr="00F0123F"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r>
              <w:rPr>
                <w:lang w:val="ru-RU"/>
              </w:rPr>
              <w:t>30</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FB6D54" w:rsidP="004A7E06">
            <w:pPr>
              <w:pStyle w:val="TableParagraph"/>
              <w:spacing w:line="267" w:lineRule="exact"/>
              <w:rPr>
                <w:lang w:val="ru-RU"/>
              </w:rPr>
            </w:pPr>
            <w:r w:rsidRPr="00FB6D54">
              <w:rPr>
                <w:lang w:val="ru-RU"/>
              </w:rPr>
              <w:t>.</w:t>
            </w:r>
            <w:r w:rsidR="00636F52" w:rsidRPr="00FB6D54">
              <w:rPr>
                <w:lang w:val="ru-RU"/>
              </w:rPr>
              <w:t xml:space="preserve"> Узнавание и воспроизведение эмоции и позы человека по схеме</w:t>
            </w:r>
          </w:p>
        </w:tc>
        <w:tc>
          <w:tcPr>
            <w:tcW w:w="1425"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p>
        </w:tc>
      </w:tr>
      <w:tr w:rsidR="00FB6D54" w:rsidRPr="00F0123F"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r>
              <w:rPr>
                <w:lang w:val="ru-RU"/>
              </w:rPr>
              <w:t>31</w:t>
            </w:r>
          </w:p>
        </w:tc>
        <w:tc>
          <w:tcPr>
            <w:tcW w:w="5990" w:type="dxa"/>
            <w:tcBorders>
              <w:top w:val="single" w:sz="4" w:space="0" w:color="000000"/>
              <w:left w:val="single" w:sz="4" w:space="0" w:color="000000"/>
              <w:bottom w:val="single" w:sz="4" w:space="0" w:color="000000"/>
              <w:right w:val="single" w:sz="4" w:space="0" w:color="000000"/>
            </w:tcBorders>
          </w:tcPr>
          <w:p w:rsidR="00FB6D54" w:rsidRPr="00FB6D54" w:rsidRDefault="00636F52" w:rsidP="004A7E06">
            <w:pPr>
              <w:pStyle w:val="TableParagraph"/>
              <w:spacing w:line="267" w:lineRule="exact"/>
              <w:rPr>
                <w:lang w:val="ru-RU"/>
              </w:rPr>
            </w:pPr>
            <w:r w:rsidRPr="00FB6D54">
              <w:rPr>
                <w:lang w:val="ru-RU"/>
              </w:rPr>
              <w:t>Узнавание и воспроизведение эмоции и позы человека по схеме.</w:t>
            </w:r>
          </w:p>
        </w:tc>
        <w:tc>
          <w:tcPr>
            <w:tcW w:w="1425"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p>
        </w:tc>
      </w:tr>
      <w:tr w:rsidR="00FB6D54" w:rsidRPr="00F0123F"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r>
              <w:rPr>
                <w:lang w:val="ru-RU"/>
              </w:rPr>
              <w:t>32</w:t>
            </w:r>
          </w:p>
        </w:tc>
        <w:tc>
          <w:tcPr>
            <w:tcW w:w="5990" w:type="dxa"/>
            <w:tcBorders>
              <w:top w:val="single" w:sz="4" w:space="0" w:color="000000"/>
              <w:left w:val="single" w:sz="4" w:space="0" w:color="000000"/>
              <w:bottom w:val="single" w:sz="4" w:space="0" w:color="000000"/>
              <w:right w:val="single" w:sz="4" w:space="0" w:color="000000"/>
            </w:tcBorders>
          </w:tcPr>
          <w:p w:rsidR="00FB6D54" w:rsidRPr="005C0C69" w:rsidRDefault="00636F52" w:rsidP="004A7E06">
            <w:pPr>
              <w:pStyle w:val="TableParagraph"/>
              <w:spacing w:line="267" w:lineRule="exact"/>
              <w:rPr>
                <w:lang w:val="ru-RU"/>
              </w:rPr>
            </w:pPr>
            <w:r w:rsidRPr="00FB6D54">
              <w:rPr>
                <w:lang w:val="ru-RU"/>
              </w:rPr>
              <w:t>Узнавание и воспроизведение эмоции и позы человека по схеме.</w:t>
            </w:r>
          </w:p>
        </w:tc>
        <w:tc>
          <w:tcPr>
            <w:tcW w:w="1425"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p>
        </w:tc>
      </w:tr>
      <w:tr w:rsidR="00FB6D54" w:rsidRPr="00F0123F"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r>
              <w:rPr>
                <w:lang w:val="ru-RU"/>
              </w:rPr>
              <w:t>33</w:t>
            </w:r>
          </w:p>
        </w:tc>
        <w:tc>
          <w:tcPr>
            <w:tcW w:w="5990" w:type="dxa"/>
            <w:tcBorders>
              <w:top w:val="single" w:sz="4" w:space="0" w:color="000000"/>
              <w:left w:val="single" w:sz="4" w:space="0" w:color="000000"/>
              <w:bottom w:val="single" w:sz="4" w:space="0" w:color="000000"/>
              <w:right w:val="single" w:sz="4" w:space="0" w:color="000000"/>
            </w:tcBorders>
          </w:tcPr>
          <w:p w:rsidR="00FB6D54" w:rsidRPr="00636F52" w:rsidRDefault="00636F52" w:rsidP="004A7E06">
            <w:pPr>
              <w:pStyle w:val="TableParagraph"/>
              <w:spacing w:line="267" w:lineRule="exact"/>
              <w:rPr>
                <w:lang w:val="ru-RU"/>
              </w:rPr>
            </w:pPr>
            <w:r w:rsidRPr="00636F52">
              <w:rPr>
                <w:lang w:val="ru-RU"/>
              </w:rPr>
              <w:t>Диагностика уровня развития зрительного восприятия</w:t>
            </w:r>
          </w:p>
        </w:tc>
        <w:tc>
          <w:tcPr>
            <w:tcW w:w="1425"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Pr="009B7EB8" w:rsidRDefault="00FB6D54" w:rsidP="004A7E06">
            <w:pPr>
              <w:pStyle w:val="TableParagraph"/>
              <w:spacing w:line="271" w:lineRule="exact"/>
              <w:ind w:left="2"/>
              <w:jc w:val="center"/>
              <w:rPr>
                <w:lang w:val="ru-RU"/>
              </w:rPr>
            </w:pPr>
          </w:p>
        </w:tc>
      </w:tr>
      <w:tr w:rsidR="00FB6D54" w:rsidRPr="00F0123F" w:rsidTr="004A7E06">
        <w:trPr>
          <w:trHeight w:val="541"/>
        </w:trPr>
        <w:tc>
          <w:tcPr>
            <w:tcW w:w="711" w:type="dxa"/>
            <w:tcBorders>
              <w:top w:val="single" w:sz="4" w:space="0" w:color="000000"/>
              <w:left w:val="single" w:sz="4" w:space="0" w:color="000000"/>
              <w:bottom w:val="single" w:sz="4" w:space="0" w:color="000000"/>
              <w:right w:val="single" w:sz="4" w:space="0" w:color="000000"/>
            </w:tcBorders>
          </w:tcPr>
          <w:p w:rsidR="00FB6D54" w:rsidRPr="005C0C69" w:rsidRDefault="00FB6D54" w:rsidP="004A7E06">
            <w:pPr>
              <w:pStyle w:val="TableParagraph"/>
              <w:spacing w:line="271" w:lineRule="exact"/>
              <w:ind w:left="2"/>
              <w:jc w:val="center"/>
              <w:rPr>
                <w:lang w:val="ru-RU"/>
              </w:rPr>
            </w:pPr>
            <w:r>
              <w:rPr>
                <w:lang w:val="ru-RU"/>
              </w:rPr>
              <w:t>34</w:t>
            </w:r>
          </w:p>
        </w:tc>
        <w:tc>
          <w:tcPr>
            <w:tcW w:w="5990" w:type="dxa"/>
            <w:tcBorders>
              <w:top w:val="single" w:sz="4" w:space="0" w:color="000000"/>
              <w:left w:val="single" w:sz="4" w:space="0" w:color="000000"/>
              <w:bottom w:val="single" w:sz="4" w:space="0" w:color="000000"/>
              <w:right w:val="single" w:sz="4" w:space="0" w:color="000000"/>
            </w:tcBorders>
          </w:tcPr>
          <w:p w:rsidR="00FB6D54" w:rsidRPr="00636F52" w:rsidRDefault="00636F52" w:rsidP="004A7E06">
            <w:pPr>
              <w:pStyle w:val="TableParagraph"/>
              <w:spacing w:line="267" w:lineRule="exact"/>
              <w:rPr>
                <w:lang w:val="ru-RU"/>
              </w:rPr>
            </w:pPr>
            <w:r w:rsidRPr="00636F52">
              <w:rPr>
                <w:lang w:val="ru-RU"/>
              </w:rPr>
              <w:t>Диагностика уровня развития зрительного восприятия</w:t>
            </w:r>
          </w:p>
        </w:tc>
        <w:tc>
          <w:tcPr>
            <w:tcW w:w="1425" w:type="dxa"/>
            <w:tcBorders>
              <w:top w:val="single" w:sz="4" w:space="0" w:color="000000"/>
              <w:left w:val="single" w:sz="4" w:space="0" w:color="000000"/>
              <w:bottom w:val="single" w:sz="4" w:space="0" w:color="000000"/>
              <w:right w:val="single" w:sz="4" w:space="0" w:color="000000"/>
            </w:tcBorders>
          </w:tcPr>
          <w:p w:rsidR="00FB6D54" w:rsidRPr="00636F52" w:rsidRDefault="00636F52" w:rsidP="004A7E06">
            <w:pPr>
              <w:pStyle w:val="TableParagraph"/>
              <w:spacing w:line="271" w:lineRule="exact"/>
              <w:ind w:left="2"/>
              <w:jc w:val="center"/>
              <w:rPr>
                <w:lang w:val="ru-RU"/>
              </w:rPr>
            </w:pPr>
            <w:r>
              <w:rPr>
                <w:lang w:val="ru-RU"/>
              </w:rPr>
              <w:t>1</w:t>
            </w:r>
          </w:p>
        </w:tc>
        <w:tc>
          <w:tcPr>
            <w:tcW w:w="1283" w:type="dxa"/>
            <w:tcBorders>
              <w:top w:val="single" w:sz="4" w:space="0" w:color="000000"/>
              <w:left w:val="single" w:sz="4" w:space="0" w:color="000000"/>
              <w:bottom w:val="single" w:sz="4" w:space="0" w:color="000000"/>
              <w:right w:val="single" w:sz="4" w:space="0" w:color="000000"/>
            </w:tcBorders>
          </w:tcPr>
          <w:p w:rsidR="00FB6D54" w:rsidRPr="00636F52" w:rsidRDefault="00FB6D54" w:rsidP="004A7E06">
            <w:pPr>
              <w:pStyle w:val="TableParagraph"/>
              <w:spacing w:line="271" w:lineRule="exact"/>
              <w:ind w:left="2"/>
              <w:jc w:val="center"/>
              <w:rPr>
                <w:lang w:val="ru-RU"/>
              </w:rPr>
            </w:pPr>
          </w:p>
        </w:tc>
        <w:tc>
          <w:tcPr>
            <w:tcW w:w="1140" w:type="dxa"/>
            <w:tcBorders>
              <w:top w:val="single" w:sz="4" w:space="0" w:color="000000"/>
              <w:left w:val="single" w:sz="4" w:space="0" w:color="000000"/>
              <w:bottom w:val="single" w:sz="4" w:space="0" w:color="000000"/>
              <w:right w:val="single" w:sz="4" w:space="0" w:color="000000"/>
            </w:tcBorders>
          </w:tcPr>
          <w:p w:rsidR="00FB6D54" w:rsidRPr="00636F52" w:rsidRDefault="00FB6D54" w:rsidP="004A7E06">
            <w:pPr>
              <w:pStyle w:val="TableParagraph"/>
              <w:spacing w:line="271" w:lineRule="exact"/>
              <w:ind w:left="2"/>
              <w:jc w:val="center"/>
              <w:rPr>
                <w:lang w:val="ru-RU"/>
              </w:rPr>
            </w:pPr>
          </w:p>
        </w:tc>
      </w:tr>
    </w:tbl>
    <w:p w:rsidR="00FB6D54" w:rsidRDefault="00FB6D54" w:rsidP="00FB6D54">
      <w:pPr>
        <w:jc w:val="center"/>
      </w:pPr>
    </w:p>
    <w:p w:rsidR="00FB6D54" w:rsidRPr="00696FAE" w:rsidRDefault="00FB6D54" w:rsidP="00FB6D54">
      <w:pPr>
        <w:spacing w:after="0" w:line="240" w:lineRule="auto"/>
        <w:rPr>
          <w:rFonts w:ascii="Times New Roman" w:hAnsi="Times New Roman" w:cs="Times New Roman"/>
          <w:sz w:val="24"/>
        </w:rPr>
      </w:pPr>
    </w:p>
    <w:sectPr w:rsidR="00FB6D54" w:rsidRPr="00696FAE" w:rsidSect="00FB6D54">
      <w:pgSz w:w="11906" w:h="16838"/>
      <w:pgMar w:top="851"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E4869"/>
    <w:multiLevelType w:val="hybridMultilevel"/>
    <w:tmpl w:val="0770D246"/>
    <w:lvl w:ilvl="0" w:tplc="957AE21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CA4"/>
    <w:rsid w:val="00010C84"/>
    <w:rsid w:val="00083462"/>
    <w:rsid w:val="001522E6"/>
    <w:rsid w:val="005F49E8"/>
    <w:rsid w:val="00636F52"/>
    <w:rsid w:val="00696FAE"/>
    <w:rsid w:val="00D15CA4"/>
    <w:rsid w:val="00D730CF"/>
    <w:rsid w:val="00FB6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2E6"/>
  </w:style>
  <w:style w:type="paragraph" w:styleId="1">
    <w:name w:val="heading 1"/>
    <w:basedOn w:val="a"/>
    <w:link w:val="10"/>
    <w:uiPriority w:val="1"/>
    <w:qFormat/>
    <w:rsid w:val="001522E6"/>
    <w:pPr>
      <w:widowControl w:val="0"/>
      <w:autoSpaceDE w:val="0"/>
      <w:autoSpaceDN w:val="0"/>
      <w:spacing w:after="0" w:line="319" w:lineRule="exact"/>
      <w:ind w:left="438"/>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522E6"/>
    <w:rPr>
      <w:rFonts w:ascii="Times New Roman" w:eastAsia="Times New Roman" w:hAnsi="Times New Roman" w:cs="Times New Roman"/>
      <w:b/>
      <w:bCs/>
      <w:sz w:val="28"/>
      <w:szCs w:val="28"/>
    </w:rPr>
  </w:style>
  <w:style w:type="paragraph" w:styleId="a3">
    <w:name w:val="Body Text"/>
    <w:basedOn w:val="a"/>
    <w:link w:val="a4"/>
    <w:uiPriority w:val="99"/>
    <w:semiHidden/>
    <w:unhideWhenUsed/>
    <w:rsid w:val="001522E6"/>
    <w:pPr>
      <w:spacing w:after="120" w:line="259" w:lineRule="auto"/>
    </w:pPr>
  </w:style>
  <w:style w:type="character" w:customStyle="1" w:styleId="a4">
    <w:name w:val="Основной текст Знак"/>
    <w:basedOn w:val="a0"/>
    <w:link w:val="a3"/>
    <w:uiPriority w:val="99"/>
    <w:semiHidden/>
    <w:rsid w:val="001522E6"/>
  </w:style>
  <w:style w:type="character" w:customStyle="1" w:styleId="a5">
    <w:name w:val="Без интервала Знак"/>
    <w:basedOn w:val="a0"/>
    <w:link w:val="a6"/>
    <w:uiPriority w:val="99"/>
    <w:locked/>
    <w:rsid w:val="001522E6"/>
    <w:rPr>
      <w:rFonts w:ascii="Calibri" w:eastAsia="Times New Roman" w:hAnsi="Calibri" w:cs="Times New Roman"/>
    </w:rPr>
  </w:style>
  <w:style w:type="paragraph" w:styleId="a6">
    <w:name w:val="No Spacing"/>
    <w:link w:val="a5"/>
    <w:uiPriority w:val="99"/>
    <w:qFormat/>
    <w:rsid w:val="001522E6"/>
    <w:pPr>
      <w:spacing w:after="0" w:line="240" w:lineRule="auto"/>
    </w:pPr>
    <w:rPr>
      <w:rFonts w:ascii="Calibri" w:eastAsia="Times New Roman" w:hAnsi="Calibri" w:cs="Times New Roman"/>
    </w:rPr>
  </w:style>
  <w:style w:type="paragraph" w:styleId="a7">
    <w:name w:val="List Paragraph"/>
    <w:basedOn w:val="a"/>
    <w:uiPriority w:val="34"/>
    <w:qFormat/>
    <w:rsid w:val="001522E6"/>
    <w:pPr>
      <w:ind w:left="720"/>
      <w:contextualSpacing/>
    </w:pPr>
  </w:style>
  <w:style w:type="character" w:customStyle="1" w:styleId="a8">
    <w:name w:val="Основной текст_"/>
    <w:basedOn w:val="a0"/>
    <w:link w:val="11"/>
    <w:rsid w:val="001522E6"/>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8"/>
    <w:rsid w:val="001522E6"/>
    <w:pPr>
      <w:shd w:val="clear" w:color="auto" w:fill="FFFFFF"/>
      <w:spacing w:before="300" w:after="240" w:line="274" w:lineRule="exact"/>
    </w:pPr>
    <w:rPr>
      <w:rFonts w:ascii="Times New Roman" w:eastAsia="Times New Roman" w:hAnsi="Times New Roman" w:cs="Times New Roman"/>
      <w:sz w:val="23"/>
      <w:szCs w:val="23"/>
    </w:rPr>
  </w:style>
  <w:style w:type="paragraph" w:customStyle="1" w:styleId="TableParagraph">
    <w:name w:val="Table Paragraph"/>
    <w:basedOn w:val="a"/>
    <w:uiPriority w:val="1"/>
    <w:qFormat/>
    <w:rsid w:val="00FB6D54"/>
    <w:pPr>
      <w:widowControl w:val="0"/>
      <w:autoSpaceDE w:val="0"/>
      <w:autoSpaceDN w:val="0"/>
      <w:spacing w:after="0" w:line="240" w:lineRule="auto"/>
      <w:ind w:left="106"/>
    </w:pPr>
    <w:rPr>
      <w:rFonts w:ascii="Times New Roman" w:eastAsia="Times New Roman" w:hAnsi="Times New Roman" w:cs="Times New Roman"/>
    </w:rPr>
  </w:style>
  <w:style w:type="table" w:customStyle="1" w:styleId="TableNormal">
    <w:name w:val="Table Normal"/>
    <w:uiPriority w:val="2"/>
    <w:semiHidden/>
    <w:qFormat/>
    <w:rsid w:val="00FB6D5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Balloon Text"/>
    <w:basedOn w:val="a"/>
    <w:link w:val="aa"/>
    <w:uiPriority w:val="99"/>
    <w:semiHidden/>
    <w:unhideWhenUsed/>
    <w:rsid w:val="00010C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10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2E6"/>
  </w:style>
  <w:style w:type="paragraph" w:styleId="1">
    <w:name w:val="heading 1"/>
    <w:basedOn w:val="a"/>
    <w:link w:val="10"/>
    <w:uiPriority w:val="1"/>
    <w:qFormat/>
    <w:rsid w:val="001522E6"/>
    <w:pPr>
      <w:widowControl w:val="0"/>
      <w:autoSpaceDE w:val="0"/>
      <w:autoSpaceDN w:val="0"/>
      <w:spacing w:after="0" w:line="319" w:lineRule="exact"/>
      <w:ind w:left="438"/>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522E6"/>
    <w:rPr>
      <w:rFonts w:ascii="Times New Roman" w:eastAsia="Times New Roman" w:hAnsi="Times New Roman" w:cs="Times New Roman"/>
      <w:b/>
      <w:bCs/>
      <w:sz w:val="28"/>
      <w:szCs w:val="28"/>
    </w:rPr>
  </w:style>
  <w:style w:type="paragraph" w:styleId="a3">
    <w:name w:val="Body Text"/>
    <w:basedOn w:val="a"/>
    <w:link w:val="a4"/>
    <w:uiPriority w:val="99"/>
    <w:semiHidden/>
    <w:unhideWhenUsed/>
    <w:rsid w:val="001522E6"/>
    <w:pPr>
      <w:spacing w:after="120" w:line="259" w:lineRule="auto"/>
    </w:pPr>
  </w:style>
  <w:style w:type="character" w:customStyle="1" w:styleId="a4">
    <w:name w:val="Основной текст Знак"/>
    <w:basedOn w:val="a0"/>
    <w:link w:val="a3"/>
    <w:uiPriority w:val="99"/>
    <w:semiHidden/>
    <w:rsid w:val="001522E6"/>
  </w:style>
  <w:style w:type="character" w:customStyle="1" w:styleId="a5">
    <w:name w:val="Без интервала Знак"/>
    <w:basedOn w:val="a0"/>
    <w:link w:val="a6"/>
    <w:uiPriority w:val="99"/>
    <w:locked/>
    <w:rsid w:val="001522E6"/>
    <w:rPr>
      <w:rFonts w:ascii="Calibri" w:eastAsia="Times New Roman" w:hAnsi="Calibri" w:cs="Times New Roman"/>
    </w:rPr>
  </w:style>
  <w:style w:type="paragraph" w:styleId="a6">
    <w:name w:val="No Spacing"/>
    <w:link w:val="a5"/>
    <w:uiPriority w:val="99"/>
    <w:qFormat/>
    <w:rsid w:val="001522E6"/>
    <w:pPr>
      <w:spacing w:after="0" w:line="240" w:lineRule="auto"/>
    </w:pPr>
    <w:rPr>
      <w:rFonts w:ascii="Calibri" w:eastAsia="Times New Roman" w:hAnsi="Calibri" w:cs="Times New Roman"/>
    </w:rPr>
  </w:style>
  <w:style w:type="paragraph" w:styleId="a7">
    <w:name w:val="List Paragraph"/>
    <w:basedOn w:val="a"/>
    <w:uiPriority w:val="34"/>
    <w:qFormat/>
    <w:rsid w:val="001522E6"/>
    <w:pPr>
      <w:ind w:left="720"/>
      <w:contextualSpacing/>
    </w:pPr>
  </w:style>
  <w:style w:type="character" w:customStyle="1" w:styleId="a8">
    <w:name w:val="Основной текст_"/>
    <w:basedOn w:val="a0"/>
    <w:link w:val="11"/>
    <w:rsid w:val="001522E6"/>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8"/>
    <w:rsid w:val="001522E6"/>
    <w:pPr>
      <w:shd w:val="clear" w:color="auto" w:fill="FFFFFF"/>
      <w:spacing w:before="300" w:after="240" w:line="274" w:lineRule="exact"/>
    </w:pPr>
    <w:rPr>
      <w:rFonts w:ascii="Times New Roman" w:eastAsia="Times New Roman" w:hAnsi="Times New Roman" w:cs="Times New Roman"/>
      <w:sz w:val="23"/>
      <w:szCs w:val="23"/>
    </w:rPr>
  </w:style>
  <w:style w:type="paragraph" w:customStyle="1" w:styleId="TableParagraph">
    <w:name w:val="Table Paragraph"/>
    <w:basedOn w:val="a"/>
    <w:uiPriority w:val="1"/>
    <w:qFormat/>
    <w:rsid w:val="00FB6D54"/>
    <w:pPr>
      <w:widowControl w:val="0"/>
      <w:autoSpaceDE w:val="0"/>
      <w:autoSpaceDN w:val="0"/>
      <w:spacing w:after="0" w:line="240" w:lineRule="auto"/>
      <w:ind w:left="106"/>
    </w:pPr>
    <w:rPr>
      <w:rFonts w:ascii="Times New Roman" w:eastAsia="Times New Roman" w:hAnsi="Times New Roman" w:cs="Times New Roman"/>
    </w:rPr>
  </w:style>
  <w:style w:type="table" w:customStyle="1" w:styleId="TableNormal">
    <w:name w:val="Table Normal"/>
    <w:uiPriority w:val="2"/>
    <w:semiHidden/>
    <w:qFormat/>
    <w:rsid w:val="00FB6D5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Balloon Text"/>
    <w:basedOn w:val="a"/>
    <w:link w:val="aa"/>
    <w:uiPriority w:val="99"/>
    <w:semiHidden/>
    <w:unhideWhenUsed/>
    <w:rsid w:val="00010C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10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B9470-9565-4875-BEB0-9D7DD7F8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1548</Words>
  <Characters>8824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dc:creator>
  <cp:keywords/>
  <dc:description/>
  <cp:lastModifiedBy>Ю</cp:lastModifiedBy>
  <cp:revision>5</cp:revision>
  <dcterms:created xsi:type="dcterms:W3CDTF">2024-09-17T04:39:00Z</dcterms:created>
  <dcterms:modified xsi:type="dcterms:W3CDTF">2024-09-18T06:20:00Z</dcterms:modified>
</cp:coreProperties>
</file>