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4A0C" w14:textId="30D7B551" w:rsidR="00011800" w:rsidRDefault="006D0B8F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Толстихинская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6473A304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14:paraId="4341B468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4AB2DF75" w14:textId="102BEF46" w:rsidR="00B73628" w:rsidRDefault="00B73628" w:rsidP="00B73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D0B8F">
        <w:rPr>
          <w:rFonts w:ascii="Times New Roman" w:eastAsia="Times New Roman" w:hAnsi="Times New Roman" w:cs="Times New Roman"/>
          <w:sz w:val="24"/>
        </w:rPr>
        <w:t>(протокол от 30.08.2024 г.  № 2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239DEBAF" w14:textId="4B337800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8F7271" w14:textId="6A2615BE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1CF8CF" w14:textId="3C81EE6C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A47B2D" w14:textId="77777777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75B42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4E625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DD3F6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958E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033D21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4F104740" w14:textId="1A77330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="009F0B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предмету «Вероятность и статистика. Базовый уровень».</w:t>
      </w:r>
    </w:p>
    <w:p w14:paraId="3E8A3C3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35CFC4" w14:textId="7D2D657F" w:rsidR="00011800" w:rsidRPr="00A602E4" w:rsidRDefault="009F0B5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10 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  <w:proofErr w:type="gramEnd"/>
    </w:p>
    <w:p w14:paraId="237089B7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0FE4D37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E5001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4216C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718E2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7E6B2DCF" w14:textId="70C948D2" w:rsidR="009F0B5F" w:rsidRPr="00A602E4" w:rsidRDefault="00011800" w:rsidP="009F0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</w:t>
      </w:r>
      <w:r w:rsidR="009F0B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9F0B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«Вероятность и статистика. Базовый уровень».</w:t>
      </w:r>
    </w:p>
    <w:p w14:paraId="583FECEE" w14:textId="519BB6B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14:paraId="27715728" w14:textId="712056B2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proofErr w:type="gramStart"/>
      <w:r w:rsidR="009F0B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Бунимовича  Е.А.</w:t>
      </w:r>
      <w:proofErr w:type="gramEnd"/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4229543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900AF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0232F3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3269601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8BEC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DACED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3F3C4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F7F54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88EF39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4E1620" w14:textId="7C5B84BF" w:rsidR="00011800" w:rsidRPr="00011800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r w:rsidR="0037389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Валко И.В.</w:t>
      </w:r>
    </w:p>
    <w:p w14:paraId="7FB3C135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E080A90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89F6FB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D4A54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D60B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9C0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7A7C1B3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B04DC3D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3BEF8EC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3AC9335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6E51F4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FD0838E" w14:textId="22AC68A7" w:rsidR="00011800" w:rsidRPr="00FE4B4B" w:rsidRDefault="00011800" w:rsidP="00011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6237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3D53BC8C" w14:textId="77777777" w:rsidR="00011800" w:rsidRPr="007B123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751828" w14:textId="77777777" w:rsidR="00CF6A43" w:rsidRPr="00FE4B4B" w:rsidRDefault="00011800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lastRenderedPageBreak/>
        <w:t xml:space="preserve"> </w:t>
      </w:r>
      <w:r w:rsidR="00CF6A4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72C9371" w14:textId="77777777" w:rsidR="00CF6A4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14:paraId="442138E2" w14:textId="08164EA5" w:rsidR="00CF6A43" w:rsidRPr="00FE4B4B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37389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«Вероятность и статистика. Базовый уровень».</w:t>
      </w:r>
    </w:p>
    <w:p w14:paraId="498FFFFB" w14:textId="1A35215C" w:rsidR="00CF6A43" w:rsidRPr="00FE4B4B" w:rsidRDefault="00CF6A43" w:rsidP="00CF6A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CF6A43" w:rsidRPr="000F2F41" w14:paraId="7521FA8D" w14:textId="77777777" w:rsidTr="00CF6A4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C1DC5" w14:textId="77777777" w:rsidR="00CF6A43" w:rsidRPr="000F2F41" w:rsidRDefault="00CF6A43" w:rsidP="006F7CCA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4CEEE363" w14:textId="77777777" w:rsidR="00CF6A43" w:rsidRPr="000F2F41" w:rsidRDefault="00CF6A43" w:rsidP="006F7CCA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6181F" w14:textId="77777777" w:rsidR="00CF6A43" w:rsidRPr="000F2F41" w:rsidRDefault="00CF6A43" w:rsidP="006F7CCA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302817DB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0D28080D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C985E1" w14:textId="77777777" w:rsidR="00CF6A43" w:rsidRPr="000F2F41" w:rsidRDefault="00CF6A43" w:rsidP="006F7CCA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6A43" w:rsidRPr="000F2F41" w14:paraId="0541DF64" w14:textId="77777777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95F00E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7143E" w14:textId="568A81C0" w:rsidR="00CF6A43" w:rsidRPr="00EC1872" w:rsidRDefault="00EC1872" w:rsidP="00EC1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</w:t>
            </w:r>
            <w:r w:rsidRPr="00F828DA">
              <w:rPr>
                <w:rFonts w:ascii="Times New Roman" w:hAnsi="Times New Roman" w:cs="Times New Roman"/>
              </w:rPr>
              <w:t xml:space="preserve"> вероятности в опытах с равновозможными случайными событиями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5BC99" w14:textId="4C831BB2" w:rsidR="00EC1872" w:rsidRPr="00056D6B" w:rsidRDefault="00EC1872" w:rsidP="00056D6B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C1872">
              <w:rPr>
                <w:rFonts w:ascii="Times New Roman" w:eastAsia="Times New Roman" w:hAnsi="Times New Roman" w:cs="Times New Roman"/>
              </w:rPr>
              <w:t>Контрольная работа №1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56D6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Нахождение </w:t>
            </w:r>
            <w:r w:rsidRPr="00F828DA">
              <w:rPr>
                <w:rFonts w:ascii="Times New Roman" w:hAnsi="Times New Roman" w:cs="Times New Roman"/>
              </w:rPr>
              <w:t>вероятности</w:t>
            </w:r>
            <w:r w:rsidRPr="00F828DA">
              <w:rPr>
                <w:rFonts w:ascii="Times New Roman" w:hAnsi="Times New Roman" w:cs="Times New Roman"/>
              </w:rPr>
              <w:t xml:space="preserve"> в опытах с равновозможными случайными событиями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6840491D" w14:textId="6F58F827" w:rsidR="00CF6A43" w:rsidRPr="000F2F41" w:rsidRDefault="00CF6A43" w:rsidP="00EC1872">
            <w:pPr>
              <w:tabs>
                <w:tab w:val="left" w:pos="7230"/>
                <w:tab w:val="left" w:pos="16267"/>
              </w:tabs>
              <w:ind w:right="-3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F6A43" w:rsidRPr="000F2F41" w14:paraId="4B43E31E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23AA7D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048DD" w14:textId="1D75F610" w:rsidR="00CF6A43" w:rsidRPr="000F2F41" w:rsidRDefault="00EC1872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81CC0" w14:textId="21C6CD71" w:rsidR="00CF6A43" w:rsidRPr="000F2F41" w:rsidRDefault="00EC1872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Промежуточная аттестация-Итоговая контрольная работа №2</w:t>
            </w:r>
          </w:p>
        </w:tc>
      </w:tr>
    </w:tbl>
    <w:p w14:paraId="747DAA35" w14:textId="77777777" w:rsidR="00CF6A43" w:rsidRDefault="00CF6A43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14:paraId="2014082F" w14:textId="77777777" w:rsidR="003D7B57" w:rsidRPr="00AB7E1C" w:rsidRDefault="003D7B57">
      <w:pPr>
        <w:rPr>
          <w:rFonts w:ascii="Times New Roman" w:hAnsi="Times New Roman" w:cs="Times New Roman"/>
          <w:sz w:val="24"/>
          <w:szCs w:val="24"/>
        </w:rPr>
      </w:pPr>
    </w:p>
    <w:p w14:paraId="515D1F42" w14:textId="6EC727A4" w:rsidR="00752B98" w:rsidRPr="00056D6B" w:rsidRDefault="00056D6B" w:rsidP="0030350D">
      <w:pPr>
        <w:spacing w:line="264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Контрольная работа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№1 </w:t>
      </w:r>
      <w:r w:rsidR="00752B98">
        <w:rPr>
          <w:rFonts w:ascii="Times New Roman" w:hAnsi="Times New Roman" w:cs="Times New Roman"/>
        </w:rPr>
        <w:t xml:space="preserve">«Нахождение </w:t>
      </w:r>
      <w:r w:rsidR="00752B98" w:rsidRPr="00F828DA">
        <w:rPr>
          <w:rFonts w:ascii="Times New Roman" w:hAnsi="Times New Roman" w:cs="Times New Roman"/>
        </w:rPr>
        <w:t>вероятности в опытах с равновозможными случайными событиями</w:t>
      </w:r>
      <w:r w:rsidR="00752B98">
        <w:rPr>
          <w:rFonts w:ascii="Times New Roman" w:hAnsi="Times New Roman" w:cs="Times New Roman"/>
        </w:rPr>
        <w:t>.»</w:t>
      </w:r>
    </w:p>
    <w:bookmarkEnd w:id="0"/>
    <w:p w14:paraId="40FEBE30" w14:textId="211DA100" w:rsidR="00056D6B" w:rsidRDefault="00056D6B" w:rsidP="00056D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7D307B1" w14:textId="77777777" w:rsidR="00056D6B" w:rsidRDefault="00056D6B" w:rsidP="00056D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5DAB305" w14:textId="77777777" w:rsidR="00056D6B" w:rsidRDefault="00056D6B" w:rsidP="00056D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вариант</w:t>
      </w:r>
    </w:p>
    <w:p w14:paraId="7212969D" w14:textId="77777777" w:rsidR="00056D6B" w:rsidRPr="00D67442" w:rsidRDefault="00056D6B" w:rsidP="00056D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74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  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>В кар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не у Миши было че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ре </w:t>
      </w:r>
      <w:proofErr w:type="gramStart"/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>кон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фе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ты  —</w:t>
      </w:r>
      <w:proofErr w:type="gramEnd"/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 xml:space="preserve"> «Гри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льяж», «Бе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ка», «Ко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ка» и «Ла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сточ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ка», а также ключи от квар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ры. Вы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ключи, Миша слу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нил из кар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одну кон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фе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ту. Най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по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кон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фе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та «Гри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льяж».</w:t>
      </w:r>
    </w:p>
    <w:p w14:paraId="4E28F008" w14:textId="77777777" w:rsidR="00056D6B" w:rsidRPr="00D67442" w:rsidRDefault="00056D6B" w:rsidP="00056D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74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  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>При про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 в сред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 на каж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дые 2982 ис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при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18 не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ных. Най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слу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вы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бран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насос ока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ным.</w:t>
      </w:r>
    </w:p>
    <w:p w14:paraId="138D4B6F" w14:textId="77777777" w:rsidR="00056D6B" w:rsidRPr="00D67442" w:rsidRDefault="00056D6B" w:rsidP="00056D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74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  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>За круг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лый стол на 9 сту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льев в слу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рас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7 маль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и 2 де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воч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Най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обе де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воч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будут си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деть рядом.</w:t>
      </w:r>
    </w:p>
    <w:p w14:paraId="2E93A3B6" w14:textId="77777777" w:rsidR="00056D6B" w:rsidRPr="00D67442" w:rsidRDefault="00056D6B" w:rsidP="00056D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74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  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>В слу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экс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сим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рич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мо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бро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два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жды. Най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орел вы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 ровно один раз.</w:t>
      </w:r>
    </w:p>
    <w:p w14:paraId="70FC5468" w14:textId="77777777" w:rsidR="00056D6B" w:rsidRDefault="00056D6B" w:rsidP="00056D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74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  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>Ков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бой Джон по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 муху на стене с 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0,8, если стре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из при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лян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воль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ра. Если Джон стре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ет из </w:t>
      </w:r>
      <w:proofErr w:type="spellStart"/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при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лян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proofErr w:type="spellEnd"/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 xml:space="preserve"> 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воль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ра, то он по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 муху с 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0,2. На столе лежит 10 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воль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ров, из них толь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ко 2 при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лян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ные. Ков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бой Джон видит на стене муху, на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уда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чу хва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пер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по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пав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воль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 и стре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 муху. Най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Джон про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махнётся.</w:t>
      </w:r>
    </w:p>
    <w:p w14:paraId="1B3F0B13" w14:textId="77777777" w:rsidR="00056D6B" w:rsidRDefault="00056D6B" w:rsidP="00056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74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  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>Аг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фир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за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ку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яйца толь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 двух до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маш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них хо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ствах. Из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 5% яиц из пер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го </w:t>
      </w:r>
      <w:proofErr w:type="gramStart"/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>хо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  —</w:t>
      </w:r>
      <w:proofErr w:type="gramEnd"/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 xml:space="preserve"> яйца выс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ка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рии, а из вто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  — 30% яиц выс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ка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рии. В этой аг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фир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ме 15% яиц выс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ка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рии. Най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яйцо, куп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 этой аг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фир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мы, ока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из пер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ства.</w:t>
      </w:r>
    </w:p>
    <w:p w14:paraId="5C98A3F4" w14:textId="77777777" w:rsidR="00056D6B" w:rsidRDefault="00056D6B" w:rsidP="00056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D6AF7D" w14:textId="77777777" w:rsidR="00056D6B" w:rsidRDefault="00056D6B" w:rsidP="00056D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Задания 1-4 по 1 баллу, задания 5 и 6 по 2 балла</w:t>
      </w:r>
    </w:p>
    <w:p w14:paraId="5517452C" w14:textId="77777777" w:rsidR="00056D6B" w:rsidRDefault="00056D6B" w:rsidP="00056D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«2» - 0-2 балла, «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3»  3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-4 балла, «4» - 5-6 баллов, «5» 7-8 баллов</w:t>
      </w:r>
    </w:p>
    <w:p w14:paraId="78C57F00" w14:textId="77777777" w:rsidR="00056D6B" w:rsidRDefault="00056D6B" w:rsidP="00056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A610EB" w14:textId="77777777" w:rsidR="00056D6B" w:rsidRDefault="00056D6B" w:rsidP="00056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E3F332" w14:textId="77777777" w:rsidR="00056D6B" w:rsidRDefault="00056D6B" w:rsidP="00056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FF58741" w14:textId="77777777" w:rsidR="00056D6B" w:rsidRDefault="00056D6B" w:rsidP="00056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528408" w14:textId="77777777" w:rsidR="00056D6B" w:rsidRDefault="00056D6B" w:rsidP="00056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A00251" w14:textId="77777777" w:rsidR="00056D6B" w:rsidRDefault="00056D6B" w:rsidP="00056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 вариант</w:t>
      </w:r>
    </w:p>
    <w:p w14:paraId="0E85CE59" w14:textId="77777777" w:rsidR="00056D6B" w:rsidRPr="00D67442" w:rsidRDefault="00056D6B" w:rsidP="00056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49D58B" w14:textId="77777777" w:rsidR="00056D6B" w:rsidRPr="00D67442" w:rsidRDefault="00056D6B" w:rsidP="00056D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D674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  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>На эк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 вы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 60 во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сов, Ан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дрей не вы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учил 3 из них. Най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ему по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вы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учен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во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прос.</w:t>
      </w:r>
    </w:p>
    <w:p w14:paraId="31920B97" w14:textId="77777777" w:rsidR="00056D6B" w:rsidRPr="00D67442" w:rsidRDefault="00056D6B" w:rsidP="00056D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</w:t>
      </w:r>
      <w:r w:rsidRPr="00D674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  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>Фаб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вы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сумки. В сред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 на 190 ка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сумок при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семь сумок со скры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де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фек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ми. Най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куп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сумка ока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ной. 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тат округ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до сотых.</w:t>
      </w:r>
    </w:p>
    <w:p w14:paraId="4AD36E61" w14:textId="77777777" w:rsidR="00056D6B" w:rsidRPr="00D67442" w:rsidRDefault="00056D6B" w:rsidP="00056D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D674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  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>За круг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лый стол на 5 сту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льев в слу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рас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3 маль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и 2 де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воч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Най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де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воч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будут си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деть рядом.</w:t>
      </w:r>
    </w:p>
    <w:p w14:paraId="2C3E66DE" w14:textId="77777777" w:rsidR="00056D6B" w:rsidRPr="00D67442" w:rsidRDefault="00056D6B" w:rsidP="00056D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D674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  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>В слу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чай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экс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сим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рич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мо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бро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три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жды. Най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орел вы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 ровно два раза.</w:t>
      </w:r>
    </w:p>
    <w:p w14:paraId="70FD0E24" w14:textId="77777777" w:rsidR="00056D6B" w:rsidRPr="00D67442" w:rsidRDefault="00056D6B" w:rsidP="00056D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D674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  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>Ков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бой Джон по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 муху на стене с 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0,9, если стре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из при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лян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воль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ра. Если Джон стре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из не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лян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воль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ра, то он по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 муху с 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0,4. На столе лежит 10 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воль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ров, из них толь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ко 2 при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лян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ные. Ков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бой Джон видит на стене муху, на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уда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чу хва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пер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по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пав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воль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 и стре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 муху. Най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Джон про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махнётся.</w:t>
      </w:r>
    </w:p>
    <w:p w14:paraId="37145D76" w14:textId="77777777" w:rsidR="00056D6B" w:rsidRDefault="00056D6B" w:rsidP="00056D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D674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  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>Аг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фир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ма за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ку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яйца в двух до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маш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них хо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ствах. 60% яиц из пер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го </w:t>
      </w:r>
      <w:proofErr w:type="gramStart"/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>хо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  —</w:t>
      </w:r>
      <w:proofErr w:type="gramEnd"/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t xml:space="preserve"> яйца выс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ка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рии, а из вто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  — 70% яиц выс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ка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рии. Всего выс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ка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рию по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ет 65% яиц. Най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яйцо, куп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 этой аг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фир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мы, ока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из пер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хо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зяй</w:t>
      </w:r>
      <w:r w:rsidRPr="00D67442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ства.</w:t>
      </w:r>
    </w:p>
    <w:p w14:paraId="23523E60" w14:textId="77777777" w:rsidR="00056D6B" w:rsidRDefault="00056D6B" w:rsidP="00056D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2FBFCB" w14:textId="77777777" w:rsidR="00056D6B" w:rsidRDefault="00056D6B" w:rsidP="00056D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Задания 1-4 по 1 баллу, задания 5 и 6 по 2 балла</w:t>
      </w:r>
    </w:p>
    <w:p w14:paraId="33DD9D32" w14:textId="77777777" w:rsidR="00056D6B" w:rsidRDefault="00056D6B" w:rsidP="00056D6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«2» - 0-2 балла, «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3»  3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-4 балла, «4» - 5-6 баллов, «5» 7-8 баллов</w:t>
      </w:r>
    </w:p>
    <w:p w14:paraId="6562C068" w14:textId="77777777" w:rsidR="00056D6B" w:rsidRPr="00D67442" w:rsidRDefault="00056D6B" w:rsidP="00056D6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D67442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Ключ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975"/>
        <w:gridCol w:w="555"/>
      </w:tblGrid>
      <w:tr w:rsidR="00056D6B" w:rsidRPr="00D67442" w14:paraId="010BA867" w14:textId="77777777" w:rsidTr="00BC483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7C43C7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40F5A4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1C984D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</w:t>
            </w:r>
          </w:p>
        </w:tc>
      </w:tr>
      <w:tr w:rsidR="00056D6B" w:rsidRPr="00D67442" w14:paraId="63C455B6" w14:textId="77777777" w:rsidTr="00BC483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483682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5FF0D1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6" w:tgtFrame="_blank" w:history="1">
              <w:r w:rsidRPr="00D67442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320208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A67431" w14:textId="77777777" w:rsidR="00056D6B" w:rsidRPr="00D67442" w:rsidRDefault="00056D6B" w:rsidP="00BC4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</w:tr>
      <w:tr w:rsidR="00056D6B" w:rsidRPr="00D67442" w14:paraId="7F39CCB2" w14:textId="77777777" w:rsidTr="00BC483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19261E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D84888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7" w:tgtFrame="_blank" w:history="1">
              <w:r w:rsidRPr="00D67442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282856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635827" w14:textId="77777777" w:rsidR="00056D6B" w:rsidRPr="00D67442" w:rsidRDefault="00056D6B" w:rsidP="00BC4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</w:t>
            </w:r>
          </w:p>
        </w:tc>
      </w:tr>
      <w:tr w:rsidR="00056D6B" w:rsidRPr="00D67442" w14:paraId="14D3767A" w14:textId="77777777" w:rsidTr="00BC483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6EC4AB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BC5A4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8" w:tgtFrame="_blank" w:history="1">
              <w:r w:rsidRPr="00D67442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325904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59DF2B" w14:textId="77777777" w:rsidR="00056D6B" w:rsidRPr="00D67442" w:rsidRDefault="00056D6B" w:rsidP="00BC4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</w:tr>
      <w:tr w:rsidR="00056D6B" w:rsidRPr="00D67442" w14:paraId="12AA1615" w14:textId="77777777" w:rsidTr="00BC483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74D17B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952724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" w:tgtFrame="_blank" w:history="1">
              <w:r w:rsidRPr="00D67442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282854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0B402E" w14:textId="77777777" w:rsidR="00056D6B" w:rsidRPr="00D67442" w:rsidRDefault="00056D6B" w:rsidP="00BC4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056D6B" w:rsidRPr="00D67442" w14:paraId="33F004D4" w14:textId="77777777" w:rsidTr="00BC483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1DD04A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CC643F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0" w:tgtFrame="_blank" w:history="1">
              <w:r w:rsidRPr="00D67442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320957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2EBC05" w14:textId="77777777" w:rsidR="00056D6B" w:rsidRPr="00D67442" w:rsidRDefault="00056D6B" w:rsidP="00BC4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</w:tr>
      <w:tr w:rsidR="00056D6B" w:rsidRPr="00D67442" w14:paraId="1E3FAE90" w14:textId="77777777" w:rsidTr="00BC483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F5F9FB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83D82C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1" w:tgtFrame="_blank" w:history="1">
              <w:r w:rsidRPr="00D67442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320751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08B620" w14:textId="77777777" w:rsidR="00056D6B" w:rsidRPr="00D67442" w:rsidRDefault="00056D6B" w:rsidP="00BC4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056D6B" w:rsidRPr="00D67442" w14:paraId="131D0BE7" w14:textId="77777777" w:rsidTr="00BC483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1881FD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3F78D1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0A9C5A" w14:textId="77777777" w:rsidR="00056D6B" w:rsidRPr="00D67442" w:rsidRDefault="00056D6B" w:rsidP="00BC4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6D6B" w:rsidRPr="00D67442" w14:paraId="1131A8AC" w14:textId="77777777" w:rsidTr="00BC483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5E6346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1363C6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2" w:tgtFrame="_blank" w:history="1">
              <w:r w:rsidRPr="00D67442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1001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E7799E" w14:textId="77777777" w:rsidR="00056D6B" w:rsidRPr="00D67442" w:rsidRDefault="00056D6B" w:rsidP="00BC4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</w:tr>
      <w:tr w:rsidR="00056D6B" w:rsidRPr="00D67442" w14:paraId="4B6A2950" w14:textId="77777777" w:rsidTr="00BC483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209524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066AEF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3" w:tgtFrame="_blank" w:history="1">
              <w:r w:rsidRPr="00D67442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283639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411908" w14:textId="77777777" w:rsidR="00056D6B" w:rsidRPr="00D67442" w:rsidRDefault="00056D6B" w:rsidP="00BC4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</w:tr>
      <w:tr w:rsidR="00056D6B" w:rsidRPr="00D67442" w14:paraId="0262ACE7" w14:textId="77777777" w:rsidTr="00BC483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BFC0FF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5BD5CB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4" w:tgtFrame="_blank" w:history="1">
              <w:r w:rsidRPr="00D67442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325905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25C0CF" w14:textId="77777777" w:rsidR="00056D6B" w:rsidRPr="00D67442" w:rsidRDefault="00056D6B" w:rsidP="00BC4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056D6B" w:rsidRPr="00D67442" w14:paraId="64C3476C" w14:textId="77777777" w:rsidTr="00BC483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8FDC62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065381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5" w:tgtFrame="_blank" w:history="1">
              <w:r w:rsidRPr="00D67442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283467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BE334F" w14:textId="77777777" w:rsidR="00056D6B" w:rsidRPr="00D67442" w:rsidRDefault="00056D6B" w:rsidP="00BC4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0,375</w:t>
            </w:r>
          </w:p>
        </w:tc>
      </w:tr>
      <w:tr w:rsidR="00056D6B" w:rsidRPr="00D67442" w14:paraId="127F8698" w14:textId="77777777" w:rsidTr="00BC483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97DF64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61BB0D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6" w:tgtFrame="_blank" w:history="1">
              <w:r w:rsidRPr="00D67442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320999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518C48" w14:textId="77777777" w:rsidR="00056D6B" w:rsidRPr="00D67442" w:rsidRDefault="00056D6B" w:rsidP="00BC4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056D6B" w:rsidRPr="00D67442" w14:paraId="35956F5B" w14:textId="77777777" w:rsidTr="00BC483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5B1FEE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E4B577" w14:textId="77777777" w:rsidR="00056D6B" w:rsidRPr="00D67442" w:rsidRDefault="00056D6B" w:rsidP="00BC483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17" w:tgtFrame="_blank" w:history="1">
              <w:r w:rsidRPr="00D67442">
                <w:rPr>
                  <w:rFonts w:ascii="Times New Roman" w:eastAsia="Times New Roman" w:hAnsi="Times New Roman" w:cs="Times New Roman"/>
                  <w:color w:val="090949"/>
                  <w:sz w:val="18"/>
                  <w:szCs w:val="18"/>
                  <w:u w:val="single"/>
                  <w:lang w:eastAsia="ru-RU"/>
                </w:rPr>
                <w:t>320741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12856C" w14:textId="77777777" w:rsidR="00056D6B" w:rsidRPr="00D67442" w:rsidRDefault="00056D6B" w:rsidP="00BC483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7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</w:tbl>
    <w:p w14:paraId="3B8AA846" w14:textId="70928B81" w:rsidR="00552173" w:rsidRPr="00AB7E1C" w:rsidRDefault="00552173" w:rsidP="00056D6B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14:paraId="79144FA8" w14:textId="28A40360" w:rsidR="004C01FE" w:rsidRPr="00A14E83" w:rsidRDefault="004C01FE" w:rsidP="00056D6B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01FE" w:rsidRPr="00A14E83" w14:paraId="493286AB" w14:textId="77777777" w:rsidTr="00BC4836">
        <w:tc>
          <w:tcPr>
            <w:tcW w:w="4672" w:type="dxa"/>
          </w:tcPr>
          <w:p w14:paraId="1B40E688" w14:textId="77777777" w:rsidR="004C01FE" w:rsidRPr="00A14E83" w:rsidRDefault="004C01FE" w:rsidP="00BC483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23D8A4AF" w14:textId="77777777" w:rsidR="004C01FE" w:rsidRPr="00A14E83" w:rsidRDefault="004C01FE" w:rsidP="00BC483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4C01FE" w:rsidRPr="00A14E83" w14:paraId="2A0E6810" w14:textId="77777777" w:rsidTr="00BC4836">
        <w:tc>
          <w:tcPr>
            <w:tcW w:w="4672" w:type="dxa"/>
          </w:tcPr>
          <w:p w14:paraId="326537B2" w14:textId="77777777" w:rsidR="004C01FE" w:rsidRPr="00A14E83" w:rsidRDefault="004C01FE" w:rsidP="00BC483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70167EE1" w14:textId="7F3F663B" w:rsidR="004C01FE" w:rsidRPr="00A14E83" w:rsidRDefault="004C01FE" w:rsidP="00BC483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="00056D6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4C01FE" w:rsidRPr="00A14E83" w14:paraId="3FB7E7FE" w14:textId="77777777" w:rsidTr="00BC4836">
        <w:tc>
          <w:tcPr>
            <w:tcW w:w="4672" w:type="dxa"/>
          </w:tcPr>
          <w:p w14:paraId="05BAFE11" w14:textId="77777777" w:rsidR="004C01FE" w:rsidRPr="00A14E83" w:rsidRDefault="004C01FE" w:rsidP="00BC483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1B173E4" w14:textId="3534E1B9" w:rsidR="004C01FE" w:rsidRPr="00A14E83" w:rsidRDefault="00056D6B" w:rsidP="00BC483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– 4</w:t>
            </w:r>
          </w:p>
        </w:tc>
      </w:tr>
      <w:tr w:rsidR="004C01FE" w:rsidRPr="00A14E83" w14:paraId="5AC7A47A" w14:textId="77777777" w:rsidTr="00BC4836">
        <w:tc>
          <w:tcPr>
            <w:tcW w:w="4672" w:type="dxa"/>
          </w:tcPr>
          <w:p w14:paraId="0D4BBFFC" w14:textId="77777777" w:rsidR="004C01FE" w:rsidRPr="00A14E83" w:rsidRDefault="004C01FE" w:rsidP="00BC483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2E10EFAE" w14:textId="008BE499" w:rsidR="004C01FE" w:rsidRPr="00A14E83" w:rsidRDefault="00056D6B" w:rsidP="00BC483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5-6</w:t>
            </w:r>
          </w:p>
        </w:tc>
      </w:tr>
      <w:tr w:rsidR="004C01FE" w:rsidRPr="00A14E83" w14:paraId="5321D93C" w14:textId="77777777" w:rsidTr="00BC4836">
        <w:tc>
          <w:tcPr>
            <w:tcW w:w="4672" w:type="dxa"/>
          </w:tcPr>
          <w:p w14:paraId="37FDB3FD" w14:textId="77777777" w:rsidR="004C01FE" w:rsidRPr="00A14E83" w:rsidRDefault="004C01FE" w:rsidP="00BC483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1AEEB852" w14:textId="111C3D1E" w:rsidR="004C01FE" w:rsidRPr="00A14E83" w:rsidRDefault="00056D6B" w:rsidP="00BC483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7-8</w:t>
            </w:r>
          </w:p>
        </w:tc>
      </w:tr>
      <w:tr w:rsidR="004C01FE" w:rsidRPr="00A14E83" w14:paraId="0A4C20AE" w14:textId="77777777" w:rsidTr="00BC4836">
        <w:tc>
          <w:tcPr>
            <w:tcW w:w="4672" w:type="dxa"/>
          </w:tcPr>
          <w:p w14:paraId="5497BC85" w14:textId="77777777" w:rsidR="004C01FE" w:rsidRPr="00A14E83" w:rsidRDefault="004C01FE" w:rsidP="00BC483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5C281F78" w14:textId="5F0E476A" w:rsidR="004C01FE" w:rsidRPr="00A14E83" w:rsidRDefault="00056D6B" w:rsidP="00BC483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  <w:r w:rsidR="004C01FE"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баллов</w:t>
            </w:r>
          </w:p>
        </w:tc>
      </w:tr>
    </w:tbl>
    <w:p w14:paraId="1E91E879" w14:textId="5E902599" w:rsidR="00201134" w:rsidRDefault="00201134" w:rsidP="004C01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8D1D08" w14:textId="6F4FA5FB" w:rsidR="00F71FB6" w:rsidRDefault="0057787A" w:rsidP="00F71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048AE" w:rsidRPr="00AC47DF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№2</w:t>
      </w:r>
      <w:r w:rsidR="00F048AE">
        <w:rPr>
          <w:rFonts w:ascii="Times New Roman" w:hAnsi="Times New Roman" w:cs="Times New Roman"/>
          <w:sz w:val="24"/>
          <w:szCs w:val="24"/>
        </w:rPr>
        <w:t>-</w:t>
      </w:r>
      <w:r w:rsidR="00AC47DF">
        <w:rPr>
          <w:rFonts w:ascii="Times New Roman" w:hAnsi="Times New Roman" w:cs="Times New Roman"/>
          <w:sz w:val="24"/>
          <w:szCs w:val="24"/>
        </w:rPr>
        <w:t xml:space="preserve"> </w:t>
      </w:r>
      <w:r w:rsidR="00F71FB6">
        <w:rPr>
          <w:rFonts w:ascii="Times New Roman" w:hAnsi="Times New Roman" w:cs="Times New Roman"/>
          <w:b/>
          <w:sz w:val="24"/>
          <w:szCs w:val="24"/>
        </w:rPr>
        <w:t>Промежуточная аттестация «Теория вероятностей и статистика»</w:t>
      </w:r>
    </w:p>
    <w:p w14:paraId="1C9F7946" w14:textId="77777777" w:rsidR="00F71FB6" w:rsidRDefault="00F71FB6" w:rsidP="00F71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C4334" w14:textId="77777777" w:rsidR="00F71FB6" w:rsidRDefault="00F71FB6" w:rsidP="00F71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14:paraId="64AAF462" w14:textId="77777777" w:rsidR="00F71FB6" w:rsidRDefault="00F71FB6" w:rsidP="00F71F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6E5348" w14:textId="77777777" w:rsidR="00F71FB6" w:rsidRPr="00E07449" w:rsidRDefault="00F71FB6" w:rsidP="00F71FB6">
      <w:p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1.  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 среднем из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880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телефонов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поступивших в продажу,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11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 браком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Найдите вероятность того, что один случайно выбранный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телефон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исправен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5C7DB869" w14:textId="77777777" w:rsidR="00F71FB6" w:rsidRPr="00DF4B0D" w:rsidRDefault="00F71FB6" w:rsidP="00F71FB6">
      <w:p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2.  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магазине электроники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некоторое количество планшетов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15 с диагональю 7 дюймов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31 с диагональю 7,9 дюймов и 4 с диагональю 8 дюймов. Покупатель случайным образом берет планшет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>. Найдите вероятность того, что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покупатель взял планшет с диагональю 7,9 дюймов</w:t>
      </w:r>
      <w:r w:rsidRPr="00DF4B0D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5E188A61" w14:textId="77777777" w:rsidR="00F71FB6" w:rsidRPr="00E07449" w:rsidRDefault="00F71FB6" w:rsidP="00F71FB6">
      <w:p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 </w:t>
      </w:r>
      <w:r w:rsidRPr="00E0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Вероятность того, что новый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</w:t>
      </w:r>
      <w:r w:rsidRPr="00E0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будет хорошо работать дольше</w:t>
      </w:r>
      <w:r w:rsidRPr="00E0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трех лет, равна 0,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84</w:t>
      </w:r>
      <w:r w:rsidRPr="00E0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 Вероятность того, что он прослужит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дольше</w:t>
      </w:r>
      <w:r w:rsidRPr="00E0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четырех лет, равна 0,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58</w:t>
      </w:r>
      <w:r w:rsidRPr="00E07449">
        <w:rPr>
          <w:rFonts w:ascii="Times New Roman" w:hAnsi="Times New Roman" w:cs="Times New Roman"/>
          <w:sz w:val="24"/>
          <w:szCs w:val="24"/>
          <w:shd w:val="clear" w:color="auto" w:fill="FFFFFF"/>
        </w:rPr>
        <w:t>. Найдите вероятность того, что он прослужит от трех до четырех лет. </w:t>
      </w:r>
    </w:p>
    <w:p w14:paraId="6E819D34" w14:textId="77777777" w:rsidR="00F71FB6" w:rsidRPr="00DF4B0D" w:rsidRDefault="00F71FB6" w:rsidP="00F71FB6">
      <w:p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4.  </w:t>
      </w:r>
      <w:r w:rsidRPr="00DF4B0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Сколько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четырехзначных</w:t>
      </w:r>
      <w:r w:rsidRPr="00DF4B0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паролей </w:t>
      </w:r>
      <w:r w:rsidRPr="00DF4B0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можно составить из цифр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2,4,9,1</w:t>
      </w:r>
      <w:r w:rsidRPr="00DF4B0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(цифры в числе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могут </w:t>
      </w:r>
      <w:r w:rsidRPr="00DF4B0D">
        <w:rPr>
          <w:rFonts w:ascii="Times New Roman" w:eastAsia="Times New Roman" w:hAnsi="Times New Roman" w:cs="Times New Roman"/>
          <w:color w:val="231F20"/>
          <w:sz w:val="24"/>
          <w:szCs w:val="24"/>
        </w:rPr>
        <w:t>повторя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ть</w:t>
      </w:r>
      <w:r w:rsidRPr="00DF4B0D">
        <w:rPr>
          <w:rFonts w:ascii="Times New Roman" w:eastAsia="Times New Roman" w:hAnsi="Times New Roman" w:cs="Times New Roman"/>
          <w:color w:val="231F20"/>
          <w:sz w:val="24"/>
          <w:szCs w:val="24"/>
        </w:rPr>
        <w:t>ся)?</w:t>
      </w:r>
    </w:p>
    <w:p w14:paraId="7D78B84B" w14:textId="77777777" w:rsidR="00F71FB6" w:rsidRDefault="00F71FB6" w:rsidP="00F71FB6">
      <w:pPr>
        <w:pStyle w:val="leftmargin"/>
      </w:pPr>
      <w:r>
        <w:t>5.  В среднем у каждого владельца телефона есть по 3 различных чехла. Какое из следующих утверждений верно?</w:t>
      </w:r>
    </w:p>
    <w:p w14:paraId="1B42FE60" w14:textId="77777777" w:rsidR="00F71FB6" w:rsidRDefault="00F71FB6" w:rsidP="00F71FB6">
      <w:pPr>
        <w:pStyle w:val="leftmargin"/>
        <w:ind w:firstLine="708"/>
      </w:pPr>
      <w:r>
        <w:t>1)  Обязательно есть человек, у которого есть 4 чехла.</w:t>
      </w:r>
    </w:p>
    <w:p w14:paraId="7425565B" w14:textId="77777777" w:rsidR="00F71FB6" w:rsidRDefault="00F71FB6" w:rsidP="00F71FB6">
      <w:pPr>
        <w:pStyle w:val="leftmargin"/>
        <w:ind w:firstLine="708"/>
      </w:pPr>
      <w:r>
        <w:t>2)  Обязательно есть человек, у которого 1 чехол.</w:t>
      </w:r>
    </w:p>
    <w:p w14:paraId="576EC4B6" w14:textId="77777777" w:rsidR="00F71FB6" w:rsidRDefault="00F71FB6" w:rsidP="00F71FB6">
      <w:pPr>
        <w:pStyle w:val="leftmargin"/>
        <w:ind w:firstLine="708"/>
      </w:pPr>
      <w:r>
        <w:t>3)  Обязательно есть человек, у которого меньше 4 чехлов.</w:t>
      </w:r>
    </w:p>
    <w:p w14:paraId="4F7D6A6F" w14:textId="77777777" w:rsidR="00F71FB6" w:rsidRDefault="00F71FB6" w:rsidP="00F71FB6">
      <w:pPr>
        <w:pStyle w:val="leftmargin"/>
        <w:ind w:firstLine="708"/>
      </w:pPr>
      <w:r>
        <w:t>4)  Обязательно есть человек, у которого больше 5 чехлов.</w:t>
      </w:r>
    </w:p>
    <w:p w14:paraId="196908E1" w14:textId="77777777" w:rsidR="00F71FB6" w:rsidRDefault="00F71FB6" w:rsidP="00F71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К каждому планшету прилагается инструкция</w:t>
      </w:r>
      <w:r w:rsidRPr="00DF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 того, что инструкция будет только на русском языке, равна 0,23. Вероятность того, что инструкция будет на английском языке, равна 0,4. С какой вероятностью встретиться инструкция только на русском или только на английском языке?</w:t>
      </w:r>
    </w:p>
    <w:p w14:paraId="6D86706F" w14:textId="77777777" w:rsidR="00F71FB6" w:rsidRPr="00E07449" w:rsidRDefault="00F71FB6" w:rsidP="00F71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44437" w14:textId="77777777" w:rsidR="00F71FB6" w:rsidRPr="00E07449" w:rsidRDefault="00F71FB6" w:rsidP="00F71FB6">
      <w:p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7.  </w:t>
      </w:r>
      <w:bookmarkStart w:id="1" w:name="_Hlk164807597"/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 случайном эксперименте бросают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три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игральные кости. Найдите вероятность того, что сумма выпавших очков равна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7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Результат округлите до сотых.</w:t>
      </w:r>
    </w:p>
    <w:bookmarkEnd w:id="1"/>
    <w:p w14:paraId="2809CF6B" w14:textId="77777777" w:rsidR="00F71FB6" w:rsidRDefault="00F71FB6" w:rsidP="00F71FB6">
      <w:p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8.  </w:t>
      </w:r>
      <w:r w:rsidRPr="00DF4B0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Стрелок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</w:t>
      </w:r>
      <w:r w:rsidRPr="00DF4B0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раза стреляет по мишеням. Вероятность попадания в мишень при оном выстреле равна 0,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7</w:t>
      </w:r>
      <w:r w:rsidRPr="00DF4B0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Найдите вероятность того, что стрелок первые 2 раза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промахнулся</w:t>
      </w:r>
      <w:r w:rsidRPr="00DF4B0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в мишень, а последни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й раз</w:t>
      </w:r>
      <w:r w:rsidRPr="00DF4B0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опал</w:t>
      </w:r>
      <w:r w:rsidRPr="00DF4B0D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1B6702C1" w14:textId="5FBCCF2B" w:rsidR="00F71FB6" w:rsidRPr="00C801A0" w:rsidRDefault="00F71FB6" w:rsidP="00F71F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9. </w:t>
      </w:r>
      <w:r w:rsidRPr="00C8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Ковбой Джон попадает в муху на стене с вероятностью 0,9, если стреляет из пристрелянного револьвера. Если Джон стреляет из </w:t>
      </w:r>
      <w:r w:rsidRPr="00C80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пристрелянного</w:t>
      </w:r>
      <w:r w:rsidRPr="00C8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револьвера, то он попадает в муху с вероятностью 0,3. На столе лежит 10 револьверов, из них только 4 пристрелянные. Ковбой Джон видит на стене муху, наудачу хватает первый попавшийся револьвер и стреляет в муху. Найдите вероятность того, что Джон промахнётся.</w:t>
      </w:r>
    </w:p>
    <w:p w14:paraId="59E17982" w14:textId="77777777" w:rsidR="00F71FB6" w:rsidRPr="00E07449" w:rsidRDefault="00F71FB6" w:rsidP="00F71FB6">
      <w:pPr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39FF506F" w14:textId="77777777" w:rsidR="00F71FB6" w:rsidRDefault="00F71FB6" w:rsidP="00F71FB6">
      <w:pPr>
        <w:rPr>
          <w:rFonts w:ascii="Times New Roman" w:eastAsia="Times New Roman" w:hAnsi="Times New Roman" w:cs="Times New Roman"/>
          <w:sz w:val="18"/>
        </w:rPr>
      </w:pPr>
    </w:p>
    <w:p w14:paraId="12BD94DC" w14:textId="77777777" w:rsidR="00F71FB6" w:rsidRDefault="00F71FB6" w:rsidP="00F71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469EE" w14:textId="77777777" w:rsidR="00F71FB6" w:rsidRDefault="00F71FB6" w:rsidP="00F71F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60972B" w14:textId="77777777" w:rsidR="00F71FB6" w:rsidRDefault="00F71FB6" w:rsidP="00F71F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9A39CA" w14:textId="77777777" w:rsidR="00F71FB6" w:rsidRDefault="00F71FB6" w:rsidP="00F71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7E109" w14:textId="77777777" w:rsidR="00F71FB6" w:rsidRDefault="00F71FB6" w:rsidP="00F71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14:paraId="1170EA44" w14:textId="77777777" w:rsidR="00F71FB6" w:rsidRDefault="00F71FB6" w:rsidP="00F71F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D7FDEF" w14:textId="77777777" w:rsidR="00F71FB6" w:rsidRPr="00DF4B0D" w:rsidRDefault="00F71FB6" w:rsidP="00F71FB6">
      <w:p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1.  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 среднем из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990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планшетов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поступивших в продажу,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22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 браком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>. Найдите вероятность того, что один случайно выбранный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планшет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неисправен</w:t>
      </w:r>
      <w:r w:rsidRPr="00DF4B0D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00357B64" w14:textId="77777777" w:rsidR="00F71FB6" w:rsidRPr="00E07449" w:rsidRDefault="00F71FB6" w:rsidP="00F71FB6">
      <w:p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2.  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магазине электроники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некоторое количество телефонов одной модели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9 черных,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14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серебристых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1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белых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Покупателю на кассе выдают случайно выбранную упаковку с телефоном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>. Найдите вероятность того, что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покупатель получит телефон белого цвета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14:paraId="1ECB5C55" w14:textId="77777777" w:rsidR="00F71FB6" w:rsidRPr="00DF4B0D" w:rsidRDefault="00F71FB6" w:rsidP="00F71FB6">
      <w:p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3.  </w:t>
      </w:r>
      <w:r w:rsidRPr="00E0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Вероятность того, что новый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планшет</w:t>
      </w:r>
      <w:r w:rsidRPr="00E0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будет хорошо работать дольше</w:t>
      </w:r>
      <w:r w:rsidRPr="00E0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пяти</w:t>
      </w:r>
      <w:r w:rsidRPr="00E0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лет, равна 0,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94</w:t>
      </w:r>
      <w:r w:rsidRPr="00E0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 Вероятность того, что он прослужит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дольше</w:t>
      </w:r>
      <w:r w:rsidRPr="00E0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E0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лет, равна 0,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73</w:t>
      </w:r>
      <w:r w:rsidRPr="00E0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Найдите вероятность того, что он прослужит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пяти</w:t>
      </w:r>
      <w:r w:rsidRPr="00E0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шести</w:t>
      </w:r>
      <w:r w:rsidRPr="00E074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 </w:t>
      </w:r>
    </w:p>
    <w:p w14:paraId="7AA1FAC6" w14:textId="77777777" w:rsidR="00F71FB6" w:rsidRPr="00E07449" w:rsidRDefault="00F71FB6" w:rsidP="00F71FB6">
      <w:p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4.  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Сколько трёхзначных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паролей 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>можно составить из цифр 0,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7,9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(цифры в числе не повторяются)?</w:t>
      </w:r>
    </w:p>
    <w:p w14:paraId="331E7A9D" w14:textId="77777777" w:rsidR="00F71FB6" w:rsidRDefault="00F71FB6" w:rsidP="00F71FB6">
      <w:pPr>
        <w:pStyle w:val="leftmargin"/>
      </w:pPr>
      <w:r>
        <w:t>5.  Средняя количество времени, проведенное за использованием планшета, составляет 2 часа в день. Какое из следующих утверждений верно?</w:t>
      </w:r>
    </w:p>
    <w:p w14:paraId="3352961A" w14:textId="77777777" w:rsidR="00F71FB6" w:rsidRDefault="00F71FB6" w:rsidP="00F71FB6">
      <w:pPr>
        <w:pStyle w:val="leftmargin"/>
        <w:ind w:firstLine="708"/>
      </w:pPr>
      <w:r>
        <w:t>1)  Обязательно найдется человек, который использует планшет более 3 часов в день.</w:t>
      </w:r>
    </w:p>
    <w:p w14:paraId="02553EB6" w14:textId="77777777" w:rsidR="00F71FB6" w:rsidRDefault="00F71FB6" w:rsidP="00F71FB6">
      <w:pPr>
        <w:pStyle w:val="leftmargin"/>
        <w:ind w:firstLine="708"/>
      </w:pPr>
      <w:r>
        <w:t>2) Обязательно найдется человек, который использует планшет 1 час в день.</w:t>
      </w:r>
    </w:p>
    <w:p w14:paraId="1B5388BD" w14:textId="77777777" w:rsidR="00F71FB6" w:rsidRDefault="00F71FB6" w:rsidP="00F71FB6">
      <w:pPr>
        <w:pStyle w:val="leftmargin"/>
        <w:ind w:firstLine="708"/>
      </w:pPr>
      <w:r>
        <w:t>3)  Обязательно найдется человек, который использует планшет 2 часа в день.</w:t>
      </w:r>
    </w:p>
    <w:p w14:paraId="6EB16C1D" w14:textId="77777777" w:rsidR="00F71FB6" w:rsidRDefault="00F71FB6" w:rsidP="00F71FB6">
      <w:pPr>
        <w:pStyle w:val="leftmargin"/>
        <w:ind w:firstLine="708"/>
      </w:pPr>
      <w:r>
        <w:t>4)  Обязательно найдется человек, который использует планшет менее 3 часов в день.</w:t>
      </w:r>
    </w:p>
    <w:p w14:paraId="278D80E2" w14:textId="77777777" w:rsidR="00F71FB6" w:rsidRDefault="00F71FB6" w:rsidP="00F71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62AC0" w14:textId="77777777" w:rsidR="00F71FB6" w:rsidRDefault="00F71FB6" w:rsidP="00F71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300FB" w14:textId="77777777" w:rsidR="00F71FB6" w:rsidRDefault="00F71FB6" w:rsidP="00F71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интернете множество статей про марки телефонов. Вероятность того, что встретится статья про «Сони», равна 0,16. Вероятность того, что статья будет про «Нокиа», равна 0,26. С какой вероятностью встретится статья про одну из этих двух марок, если не встречаются статьи сразу о двух марках?</w:t>
      </w:r>
    </w:p>
    <w:p w14:paraId="1E79997E" w14:textId="77777777" w:rsidR="00F71FB6" w:rsidRPr="00DF4B0D" w:rsidRDefault="00F71FB6" w:rsidP="00F71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23770" w14:textId="77777777" w:rsidR="00F71FB6" w:rsidRPr="00DF4B0D" w:rsidRDefault="00F71FB6" w:rsidP="00F71FB6">
      <w:p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7.  </w:t>
      </w:r>
      <w:r w:rsidRPr="00DF4B0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 случайном эксперименте бросают три игральные кости. Найдите вероятность того, что сумма выпавших очков меньше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7</w:t>
      </w:r>
      <w:r w:rsidRPr="00DF4B0D">
        <w:rPr>
          <w:rFonts w:ascii="Times New Roman" w:eastAsia="Times New Roman" w:hAnsi="Times New Roman" w:cs="Times New Roman"/>
          <w:color w:val="231F20"/>
          <w:sz w:val="24"/>
          <w:szCs w:val="24"/>
        </w:rPr>
        <w:t>. Результат округлите до сотых.</w:t>
      </w:r>
    </w:p>
    <w:p w14:paraId="0215942A" w14:textId="77777777" w:rsidR="00F71FB6" w:rsidRDefault="00F71FB6" w:rsidP="00F71FB6">
      <w:p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8.  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Стрелок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раза стреляет по мишеням. Вероятность попадания в мишень при о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д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>ном выстреле равна 0,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3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Найдите вероятность того, что стрелок первые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2</w:t>
      </w:r>
      <w:r w:rsidRPr="00E0744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раза попал в мишень, а последний раз промахнулся.</w:t>
      </w:r>
    </w:p>
    <w:p w14:paraId="10E1C5E2" w14:textId="31574302" w:rsidR="00F71FB6" w:rsidRPr="00B31023" w:rsidRDefault="00F71FB6" w:rsidP="00F71F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9. </w:t>
      </w:r>
      <w:r w:rsidRPr="00B3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Ковбой Джон попадает в муху на стене с вероятностью 0,8, если стреляет из пристрелянного револьвера. Если Джон стреляет из </w:t>
      </w:r>
      <w:r w:rsidR="00554593" w:rsidRPr="00B31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пристрелянного</w:t>
      </w:r>
      <w:r w:rsidRPr="00B3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револьвера, то он попадает в муху с вероятностью 0,4. На столе лежит 10 револьверов, из них только 5 пристрелянные. Ковбой Джон видит на стене муху, наудачу хватает первый попавшийся револьвер и стреляет в муху. Найдите вероятность того, что Джон промахнётся.</w:t>
      </w:r>
    </w:p>
    <w:p w14:paraId="2BC161E8" w14:textId="1508B818" w:rsidR="002525B3" w:rsidRDefault="00732A2A" w:rsidP="004C01F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39FE6E" w14:textId="77777777" w:rsidR="00B52492" w:rsidRDefault="00B52492" w:rsidP="00B52492">
      <w:pPr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559E9E3F" w14:textId="77777777" w:rsidR="00B52492" w:rsidRDefault="00B52492" w:rsidP="00B52492">
      <w:pPr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55E75BBE" w14:textId="40E2BDF8" w:rsidR="00B52492" w:rsidRPr="002244AC" w:rsidRDefault="00B52492" w:rsidP="00B52492">
      <w:pPr>
        <w:ind w:firstLine="567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2244AC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В таблицах представлено распределение заданий по уровням сложности. Задание</w:t>
      </w:r>
      <w:r w:rsidRPr="002244AC">
        <w:rPr>
          <w:rFonts w:ascii="Times New Roman" w:hAnsi="Times New Roman" w:cs="Times New Roman"/>
          <w:sz w:val="24"/>
          <w:szCs w:val="24"/>
        </w:rPr>
        <w:t xml:space="preserve"> </w:t>
      </w:r>
      <w:r w:rsidRPr="002244AC">
        <w:rPr>
          <w:rFonts w:ascii="Times New Roman" w:eastAsia="Times New Roman" w:hAnsi="Times New Roman" w:cs="Times New Roman"/>
          <w:color w:val="231F20"/>
          <w:sz w:val="24"/>
          <w:szCs w:val="24"/>
        </w:rPr>
        <w:t>считается выполненным, если записанное решение приводит к верному ответу.</w:t>
      </w:r>
      <w:r w:rsidRPr="002244AC">
        <w:rPr>
          <w:rFonts w:ascii="Times New Roman" w:hAnsi="Times New Roman" w:cs="Times New Roman"/>
          <w:sz w:val="24"/>
          <w:szCs w:val="24"/>
        </w:rPr>
        <w:br/>
      </w:r>
      <w:r w:rsidRPr="002244AC">
        <w:rPr>
          <w:rFonts w:ascii="Times New Roman" w:eastAsia="Times New Roman" w:hAnsi="Times New Roman" w:cs="Times New Roman"/>
          <w:color w:val="231F20"/>
          <w:sz w:val="24"/>
          <w:szCs w:val="24"/>
        </w:rPr>
        <w:t>Максимальный первичный балл за выполнение всей работы — 12.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713"/>
        <w:gridCol w:w="5225"/>
      </w:tblGrid>
      <w:tr w:rsidR="00B52492" w:rsidRPr="002244AC" w14:paraId="6A4A5506" w14:textId="77777777" w:rsidTr="00BC4836">
        <w:trPr>
          <w:trHeight w:val="149"/>
        </w:trPr>
        <w:tc>
          <w:tcPr>
            <w:tcW w:w="2547" w:type="dxa"/>
          </w:tcPr>
          <w:p w14:paraId="27B764DD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№ заданий</w:t>
            </w:r>
          </w:p>
        </w:tc>
        <w:tc>
          <w:tcPr>
            <w:tcW w:w="2713" w:type="dxa"/>
          </w:tcPr>
          <w:p w14:paraId="41A527C9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5225" w:type="dxa"/>
          </w:tcPr>
          <w:p w14:paraId="77F41804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Баллы за выполнение</w:t>
            </w:r>
          </w:p>
        </w:tc>
      </w:tr>
      <w:tr w:rsidR="00B52492" w:rsidRPr="002244AC" w14:paraId="41216C76" w14:textId="77777777" w:rsidTr="00BC4836">
        <w:trPr>
          <w:trHeight w:val="93"/>
        </w:trPr>
        <w:tc>
          <w:tcPr>
            <w:tcW w:w="2547" w:type="dxa"/>
          </w:tcPr>
          <w:p w14:paraId="40ACC5E2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3" w:type="dxa"/>
          </w:tcPr>
          <w:p w14:paraId="3F304EDC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25" w:type="dxa"/>
          </w:tcPr>
          <w:p w14:paraId="3B4E2D02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92" w:rsidRPr="002244AC" w14:paraId="7F6A43FB" w14:textId="77777777" w:rsidTr="00BC4836">
        <w:trPr>
          <w:trHeight w:val="96"/>
        </w:trPr>
        <w:tc>
          <w:tcPr>
            <w:tcW w:w="2547" w:type="dxa"/>
          </w:tcPr>
          <w:p w14:paraId="3A4AB054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</w:tcPr>
          <w:p w14:paraId="5E5B489A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25" w:type="dxa"/>
          </w:tcPr>
          <w:p w14:paraId="6EFD1DB9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92" w:rsidRPr="002244AC" w14:paraId="39E4DA36" w14:textId="77777777" w:rsidTr="00BC4836">
        <w:trPr>
          <w:trHeight w:val="93"/>
        </w:trPr>
        <w:tc>
          <w:tcPr>
            <w:tcW w:w="2547" w:type="dxa"/>
          </w:tcPr>
          <w:p w14:paraId="2ABEE51A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</w:tcPr>
          <w:p w14:paraId="7867E617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25" w:type="dxa"/>
          </w:tcPr>
          <w:p w14:paraId="44F303C8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92" w:rsidRPr="002244AC" w14:paraId="0D5D691C" w14:textId="77777777" w:rsidTr="00BC4836">
        <w:trPr>
          <w:trHeight w:val="96"/>
        </w:trPr>
        <w:tc>
          <w:tcPr>
            <w:tcW w:w="2547" w:type="dxa"/>
          </w:tcPr>
          <w:p w14:paraId="1B941932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14:paraId="1B9742E5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25" w:type="dxa"/>
          </w:tcPr>
          <w:p w14:paraId="14EE19B8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92" w:rsidRPr="002244AC" w14:paraId="2024A68A" w14:textId="77777777" w:rsidTr="00BC4836">
        <w:trPr>
          <w:trHeight w:val="93"/>
        </w:trPr>
        <w:tc>
          <w:tcPr>
            <w:tcW w:w="2547" w:type="dxa"/>
          </w:tcPr>
          <w:p w14:paraId="539612AA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3" w:type="dxa"/>
          </w:tcPr>
          <w:p w14:paraId="3F56E624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25" w:type="dxa"/>
          </w:tcPr>
          <w:p w14:paraId="03C7B984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92" w:rsidRPr="002244AC" w14:paraId="4B158DCB" w14:textId="77777777" w:rsidTr="00BC4836">
        <w:trPr>
          <w:trHeight w:val="114"/>
        </w:trPr>
        <w:tc>
          <w:tcPr>
            <w:tcW w:w="2547" w:type="dxa"/>
          </w:tcPr>
          <w:p w14:paraId="3915CEB4" w14:textId="77777777" w:rsidR="00B52492" w:rsidRPr="002244AC" w:rsidRDefault="00B52492" w:rsidP="00BC48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3" w:type="dxa"/>
          </w:tcPr>
          <w:p w14:paraId="14A7AFAD" w14:textId="77777777" w:rsidR="00B52492" w:rsidRPr="002244AC" w:rsidRDefault="00B52492" w:rsidP="00BC48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25" w:type="dxa"/>
          </w:tcPr>
          <w:p w14:paraId="000B42FD" w14:textId="77777777" w:rsidR="00B52492" w:rsidRPr="002244AC" w:rsidRDefault="00B52492" w:rsidP="00BC4836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92" w:rsidRPr="002244AC" w14:paraId="1861548B" w14:textId="77777777" w:rsidTr="00BC4836">
        <w:trPr>
          <w:trHeight w:val="258"/>
        </w:trPr>
        <w:tc>
          <w:tcPr>
            <w:tcW w:w="2547" w:type="dxa"/>
          </w:tcPr>
          <w:p w14:paraId="14ED9332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3" w:type="dxa"/>
          </w:tcPr>
          <w:p w14:paraId="79349C3C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225" w:type="dxa"/>
          </w:tcPr>
          <w:p w14:paraId="725A970A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44A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2 - за верно выполненное задание и получение ответа, 1- ход решения верный, но допущена арифметическая ошибка)</w:t>
            </w:r>
          </w:p>
        </w:tc>
      </w:tr>
      <w:tr w:rsidR="00B52492" w:rsidRPr="002244AC" w14:paraId="5FA1369D" w14:textId="77777777" w:rsidTr="00BC4836">
        <w:trPr>
          <w:trHeight w:val="468"/>
        </w:trPr>
        <w:tc>
          <w:tcPr>
            <w:tcW w:w="2547" w:type="dxa"/>
          </w:tcPr>
          <w:p w14:paraId="68F5205A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3" w:type="dxa"/>
          </w:tcPr>
          <w:p w14:paraId="1EE6FDF4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225" w:type="dxa"/>
          </w:tcPr>
          <w:p w14:paraId="1EA94AA4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44A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2 - за верно выполненное задание и получение ответа, 1- ход решения верный, но допущена арифметическая ошибка)</w:t>
            </w:r>
          </w:p>
        </w:tc>
      </w:tr>
      <w:tr w:rsidR="00B52492" w:rsidRPr="002244AC" w14:paraId="32E3BAEB" w14:textId="77777777" w:rsidTr="00BC4836">
        <w:trPr>
          <w:trHeight w:val="258"/>
        </w:trPr>
        <w:tc>
          <w:tcPr>
            <w:tcW w:w="2547" w:type="dxa"/>
          </w:tcPr>
          <w:p w14:paraId="46B9185A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3" w:type="dxa"/>
          </w:tcPr>
          <w:p w14:paraId="45E7FD13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225" w:type="dxa"/>
          </w:tcPr>
          <w:p w14:paraId="6FE4AD92" w14:textId="77777777" w:rsidR="00B52492" w:rsidRPr="002244AC" w:rsidRDefault="00B52492" w:rsidP="00BC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44A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2 - за верно выполненное задание и получение ответа, 1- ход решения верный, но допущена арифметическая ошибка)</w:t>
            </w:r>
          </w:p>
        </w:tc>
      </w:tr>
    </w:tbl>
    <w:p w14:paraId="0A8B2FBD" w14:textId="77777777" w:rsidR="00B52492" w:rsidRDefault="00B52492" w:rsidP="004C01F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71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1"/>
        <w:gridCol w:w="3562"/>
      </w:tblGrid>
      <w:tr w:rsidR="00B52492" w:rsidRPr="002244AC" w14:paraId="4052F610" w14:textId="77777777" w:rsidTr="00BC4836">
        <w:trPr>
          <w:trHeight w:val="249"/>
          <w:jc w:val="center"/>
        </w:trPr>
        <w:tc>
          <w:tcPr>
            <w:tcW w:w="3561" w:type="dxa"/>
          </w:tcPr>
          <w:p w14:paraId="2EA58274" w14:textId="77777777" w:rsidR="00B52492" w:rsidRPr="002244AC" w:rsidRDefault="00B52492" w:rsidP="00BC4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3562" w:type="dxa"/>
          </w:tcPr>
          <w:p w14:paraId="1E8A7263" w14:textId="77777777" w:rsidR="00B52492" w:rsidRPr="002244AC" w:rsidRDefault="00B52492" w:rsidP="00BC4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52492" w:rsidRPr="002244AC" w14:paraId="4B8E3BE7" w14:textId="77777777" w:rsidTr="00BC4836">
        <w:trPr>
          <w:trHeight w:val="249"/>
          <w:jc w:val="center"/>
        </w:trPr>
        <w:tc>
          <w:tcPr>
            <w:tcW w:w="3561" w:type="dxa"/>
          </w:tcPr>
          <w:p w14:paraId="49B6A332" w14:textId="77777777" w:rsidR="00B52492" w:rsidRPr="002244AC" w:rsidRDefault="00B52492" w:rsidP="00BC4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2" w:type="dxa"/>
          </w:tcPr>
          <w:p w14:paraId="7E9F97C4" w14:textId="77777777" w:rsidR="00B52492" w:rsidRPr="002244AC" w:rsidRDefault="00B52492" w:rsidP="00BC4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</w:tr>
      <w:tr w:rsidR="00B52492" w:rsidRPr="002244AC" w14:paraId="218A4D94" w14:textId="77777777" w:rsidTr="00BC4836">
        <w:trPr>
          <w:trHeight w:val="260"/>
          <w:jc w:val="center"/>
        </w:trPr>
        <w:tc>
          <w:tcPr>
            <w:tcW w:w="3561" w:type="dxa"/>
          </w:tcPr>
          <w:p w14:paraId="2A9CF6F1" w14:textId="77777777" w:rsidR="00B52492" w:rsidRPr="002244AC" w:rsidRDefault="00B52492" w:rsidP="00BC4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2" w:type="dxa"/>
          </w:tcPr>
          <w:p w14:paraId="62BA5636" w14:textId="77777777" w:rsidR="00B52492" w:rsidRPr="002244AC" w:rsidRDefault="00B52492" w:rsidP="00BC4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B52492" w:rsidRPr="002244AC" w14:paraId="3A388266" w14:textId="77777777" w:rsidTr="00BC4836">
        <w:trPr>
          <w:trHeight w:val="249"/>
          <w:jc w:val="center"/>
        </w:trPr>
        <w:tc>
          <w:tcPr>
            <w:tcW w:w="3561" w:type="dxa"/>
          </w:tcPr>
          <w:p w14:paraId="51CEF930" w14:textId="77777777" w:rsidR="00B52492" w:rsidRPr="002244AC" w:rsidRDefault="00B52492" w:rsidP="00BC4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2" w:type="dxa"/>
          </w:tcPr>
          <w:p w14:paraId="0C3A78CA" w14:textId="77777777" w:rsidR="00B52492" w:rsidRPr="002244AC" w:rsidRDefault="00B52492" w:rsidP="00BC4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B52492" w:rsidRPr="002244AC" w14:paraId="633F78C3" w14:textId="77777777" w:rsidTr="00BC4836">
        <w:trPr>
          <w:trHeight w:val="249"/>
          <w:jc w:val="center"/>
        </w:trPr>
        <w:tc>
          <w:tcPr>
            <w:tcW w:w="3561" w:type="dxa"/>
          </w:tcPr>
          <w:p w14:paraId="24EF528E" w14:textId="77777777" w:rsidR="00B52492" w:rsidRPr="002244AC" w:rsidRDefault="00B52492" w:rsidP="00BC4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2" w:type="dxa"/>
          </w:tcPr>
          <w:p w14:paraId="0C3EE0B7" w14:textId="77777777" w:rsidR="00B52492" w:rsidRPr="002244AC" w:rsidRDefault="00B52492" w:rsidP="00BC48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4AC">
              <w:rPr>
                <w:rFonts w:ascii="Times New Roman" w:hAnsi="Times New Roman" w:cs="Times New Roman"/>
                <w:sz w:val="24"/>
                <w:szCs w:val="24"/>
              </w:rPr>
              <w:t>Менее 4</w:t>
            </w:r>
          </w:p>
        </w:tc>
      </w:tr>
    </w:tbl>
    <w:p w14:paraId="6F0E4175" w14:textId="44D58598" w:rsidR="002525B3" w:rsidRPr="007E4116" w:rsidRDefault="002525B3" w:rsidP="007E4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25B3" w:rsidRPr="007E4116" w:rsidSect="00B52492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88B"/>
    <w:multiLevelType w:val="hybridMultilevel"/>
    <w:tmpl w:val="E7BA5424"/>
    <w:lvl w:ilvl="0" w:tplc="49B8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3475"/>
    <w:multiLevelType w:val="multilevel"/>
    <w:tmpl w:val="2F4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9005F"/>
    <w:multiLevelType w:val="multilevel"/>
    <w:tmpl w:val="E252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C2A5F"/>
    <w:multiLevelType w:val="multilevel"/>
    <w:tmpl w:val="52D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649CA"/>
    <w:multiLevelType w:val="multilevel"/>
    <w:tmpl w:val="A4A6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92E10"/>
    <w:multiLevelType w:val="multilevel"/>
    <w:tmpl w:val="C096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A4A09"/>
    <w:multiLevelType w:val="multilevel"/>
    <w:tmpl w:val="1A02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9"/>
    <w:rsid w:val="00011800"/>
    <w:rsid w:val="00056D6B"/>
    <w:rsid w:val="000F2F41"/>
    <w:rsid w:val="00137B9A"/>
    <w:rsid w:val="00165E41"/>
    <w:rsid w:val="00201134"/>
    <w:rsid w:val="002525B3"/>
    <w:rsid w:val="002E7474"/>
    <w:rsid w:val="0030026B"/>
    <w:rsid w:val="0030350D"/>
    <w:rsid w:val="00322509"/>
    <w:rsid w:val="00361F87"/>
    <w:rsid w:val="0037389E"/>
    <w:rsid w:val="003D7B57"/>
    <w:rsid w:val="004711EF"/>
    <w:rsid w:val="004C01FE"/>
    <w:rsid w:val="0050402D"/>
    <w:rsid w:val="00531A3F"/>
    <w:rsid w:val="00552173"/>
    <w:rsid w:val="00554593"/>
    <w:rsid w:val="00556A0F"/>
    <w:rsid w:val="0057787A"/>
    <w:rsid w:val="005B09F8"/>
    <w:rsid w:val="005F36BA"/>
    <w:rsid w:val="00616F33"/>
    <w:rsid w:val="006237C6"/>
    <w:rsid w:val="006D0B8F"/>
    <w:rsid w:val="006E1667"/>
    <w:rsid w:val="006F7CCA"/>
    <w:rsid w:val="00732A2A"/>
    <w:rsid w:val="00752B98"/>
    <w:rsid w:val="0078363E"/>
    <w:rsid w:val="007E4116"/>
    <w:rsid w:val="00801F5A"/>
    <w:rsid w:val="00883A0F"/>
    <w:rsid w:val="008F16DF"/>
    <w:rsid w:val="008F48F8"/>
    <w:rsid w:val="00982C31"/>
    <w:rsid w:val="009F0B5F"/>
    <w:rsid w:val="00A14E83"/>
    <w:rsid w:val="00A4272E"/>
    <w:rsid w:val="00AB298D"/>
    <w:rsid w:val="00AB7E1C"/>
    <w:rsid w:val="00AC47DF"/>
    <w:rsid w:val="00AC7489"/>
    <w:rsid w:val="00B52492"/>
    <w:rsid w:val="00B73628"/>
    <w:rsid w:val="00B828E2"/>
    <w:rsid w:val="00B913AF"/>
    <w:rsid w:val="00BE201F"/>
    <w:rsid w:val="00CB50A0"/>
    <w:rsid w:val="00CC35B9"/>
    <w:rsid w:val="00CE2592"/>
    <w:rsid w:val="00CF6A43"/>
    <w:rsid w:val="00DB2326"/>
    <w:rsid w:val="00E24B11"/>
    <w:rsid w:val="00E448E0"/>
    <w:rsid w:val="00E80BB9"/>
    <w:rsid w:val="00EC1872"/>
    <w:rsid w:val="00F048AE"/>
    <w:rsid w:val="00F7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F1DC"/>
  <w15:chartTrackingRefBased/>
  <w15:docId w15:val="{AC5CCFDC-D5A3-4818-8E97-B39FF1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A4272E"/>
    <w:pPr>
      <w:ind w:left="720"/>
      <w:contextualSpacing/>
    </w:pPr>
  </w:style>
  <w:style w:type="table" w:styleId="a7">
    <w:name w:val="Table Grid"/>
    <w:basedOn w:val="a1"/>
    <w:uiPriority w:val="39"/>
    <w:rsid w:val="005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3A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913A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Placeholder Text"/>
    <w:basedOn w:val="a0"/>
    <w:uiPriority w:val="99"/>
    <w:semiHidden/>
    <w:rsid w:val="00AC7489"/>
    <w:rPr>
      <w:color w:val="808080"/>
    </w:rPr>
  </w:style>
  <w:style w:type="paragraph" w:customStyle="1" w:styleId="c8">
    <w:name w:val="c8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01F"/>
  </w:style>
  <w:style w:type="paragraph" w:customStyle="1" w:styleId="c4">
    <w:name w:val="c4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01F"/>
  </w:style>
  <w:style w:type="paragraph" w:customStyle="1" w:styleId="c6">
    <w:name w:val="c6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1F"/>
  </w:style>
  <w:style w:type="paragraph" w:styleId="ab">
    <w:name w:val="Normal (Web)"/>
    <w:basedOn w:val="a"/>
    <w:uiPriority w:val="99"/>
    <w:semiHidden/>
    <w:unhideWhenUsed/>
    <w:rsid w:val="005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4E83"/>
  </w:style>
  <w:style w:type="paragraph" w:customStyle="1" w:styleId="c3">
    <w:name w:val="c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_"/>
    <w:basedOn w:val="a0"/>
    <w:rsid w:val="00165E41"/>
  </w:style>
  <w:style w:type="character" w:customStyle="1" w:styleId="ff4">
    <w:name w:val="ff4"/>
    <w:basedOn w:val="a0"/>
    <w:rsid w:val="00165E41"/>
  </w:style>
  <w:style w:type="character" w:customStyle="1" w:styleId="ff2">
    <w:name w:val="ff2"/>
    <w:basedOn w:val="a0"/>
    <w:rsid w:val="00165E41"/>
  </w:style>
  <w:style w:type="character" w:customStyle="1" w:styleId="ff1">
    <w:name w:val="ff1"/>
    <w:basedOn w:val="a0"/>
    <w:rsid w:val="00165E41"/>
  </w:style>
  <w:style w:type="character" w:customStyle="1" w:styleId="ls0">
    <w:name w:val="ls0"/>
    <w:basedOn w:val="a0"/>
    <w:rsid w:val="00165E41"/>
  </w:style>
  <w:style w:type="character" w:customStyle="1" w:styleId="ls3">
    <w:name w:val="ls3"/>
    <w:basedOn w:val="a0"/>
    <w:rsid w:val="00165E41"/>
  </w:style>
  <w:style w:type="paragraph" w:customStyle="1" w:styleId="leftmargin">
    <w:name w:val="left_margin"/>
    <w:basedOn w:val="a"/>
    <w:rsid w:val="00F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-ege.sdamgia.ru/problem?id=325904" TargetMode="External"/><Relationship Id="rId13" Type="http://schemas.openxmlformats.org/officeDocument/2006/relationships/hyperlink" Target="https://math-ege.sdamgia.ru/problem?id=28363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th-ege.sdamgia.ru/problem?id=282856" TargetMode="External"/><Relationship Id="rId12" Type="http://schemas.openxmlformats.org/officeDocument/2006/relationships/hyperlink" Target="https://math-ege.sdamgia.ru/problem?id=1001" TargetMode="External"/><Relationship Id="rId17" Type="http://schemas.openxmlformats.org/officeDocument/2006/relationships/hyperlink" Target="https://math-ege.sdamgia.ru/problem?id=3207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th-ege.sdamgia.ru/problem?id=32099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th-ege.sdamgia.ru/problem?id=320208" TargetMode="External"/><Relationship Id="rId11" Type="http://schemas.openxmlformats.org/officeDocument/2006/relationships/hyperlink" Target="https://math-ege.sdamgia.ru/problem?id=3207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th-ege.sdamgia.ru/problem?id=283467" TargetMode="External"/><Relationship Id="rId10" Type="http://schemas.openxmlformats.org/officeDocument/2006/relationships/hyperlink" Target="https://math-ege.sdamgia.ru/problem?id=32095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th-ege.sdamgia.ru/problem?id=282854" TargetMode="External"/><Relationship Id="rId14" Type="http://schemas.openxmlformats.org/officeDocument/2006/relationships/hyperlink" Target="https://math-ege.sdamgia.ru/problem?id=325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F1A9-2898-42C3-85E2-E7BF0FAA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33</cp:revision>
  <cp:lastPrinted>2022-09-05T23:46:00Z</cp:lastPrinted>
  <dcterms:created xsi:type="dcterms:W3CDTF">2022-09-05T23:15:00Z</dcterms:created>
  <dcterms:modified xsi:type="dcterms:W3CDTF">2025-03-28T17:29:00Z</dcterms:modified>
</cp:coreProperties>
</file>