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drawing>
          <wp:inline>
            <wp:extent cx="5940425" cy="816983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1698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Программа  по спортивно-оздоровительной направленности «Волейбол» для учащихся 1-6 класса, на программу по волейболу отводится по 2,6 учебных часа в неделю, 90часов в год в 1-7 </w:t>
      </w:r>
      <w:r>
        <w:rPr>
          <w:rFonts w:ascii="Times New Roman" w:hAnsi="Times New Roman"/>
          <w:sz w:val="24"/>
        </w:rPr>
        <w:t xml:space="preserve">классах. Срок реализации программы 1год </w:t>
      </w:r>
      <w:r>
        <w:rPr>
          <w:rFonts w:ascii="Times New Roman" w:hAnsi="Times New Roman"/>
          <w:sz w:val="24"/>
        </w:rPr>
        <w:t>разработана</w:t>
      </w:r>
      <w:r>
        <w:rPr>
          <w:rFonts w:ascii="Times New Roman" w:hAnsi="Times New Roman"/>
          <w:sz w:val="24"/>
        </w:rPr>
        <w:t>  на основе:</w:t>
      </w:r>
    </w:p>
    <w:p w14:paraId="0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«Комплексной программы физического воспитания учащихся 1-11 классов образовательных  учреждений» под редакцией В.И.  Ляха, А.А </w:t>
      </w:r>
      <w:r>
        <w:rPr>
          <w:rFonts w:ascii="Times New Roman" w:hAnsi="Times New Roman"/>
          <w:sz w:val="24"/>
        </w:rPr>
        <w:t>Зданевича</w:t>
      </w:r>
      <w:r>
        <w:rPr>
          <w:rFonts w:ascii="Times New Roman" w:hAnsi="Times New Roman"/>
          <w:sz w:val="24"/>
        </w:rPr>
        <w:t xml:space="preserve"> Москва «Просвещение» 2009г., допущенной Министерством</w:t>
      </w:r>
      <w:r>
        <w:rPr>
          <w:rFonts w:ascii="Times New Roman" w:hAnsi="Times New Roman"/>
          <w:sz w:val="24"/>
        </w:rPr>
        <w:t>  образования и науки Российской Федерации.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«Внеурочная деятельность учащихся: Волейбол» под редакцией Г.А. </w:t>
      </w:r>
      <w:r>
        <w:rPr>
          <w:rFonts w:ascii="Times New Roman" w:hAnsi="Times New Roman"/>
          <w:sz w:val="24"/>
        </w:rPr>
        <w:t>Колодницкий</w:t>
      </w:r>
      <w:r>
        <w:rPr>
          <w:rFonts w:ascii="Times New Roman" w:hAnsi="Times New Roman"/>
          <w:sz w:val="24"/>
        </w:rPr>
        <w:t xml:space="preserve">, В. С. Кузнецов, Маслов Москва «Просвещение» 2011г. </w:t>
      </w:r>
    </w:p>
    <w:p w14:paraId="0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Физическая культура. 1-4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общеобразовательных у учреждений В.И</w:t>
      </w:r>
      <w:r>
        <w:rPr>
          <w:rFonts w:ascii="Times New Roman" w:hAnsi="Times New Roman"/>
          <w:sz w:val="24"/>
        </w:rPr>
        <w:t>. Лях. – 14-е изд. – М.: Просвещение, 2013г.-190с.</w:t>
      </w:r>
    </w:p>
    <w:p w14:paraId="0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Данная программа призвана обеспечить направ</w:t>
      </w:r>
      <w:r>
        <w:rPr>
          <w:rFonts w:ascii="Times New Roman" w:hAnsi="Times New Roman"/>
          <w:sz w:val="24"/>
        </w:rPr>
        <w:t xml:space="preserve">ление дополнительного физкультурного образования учащихся с использованием способов двигательной деятельности из раздела «волейбол». </w:t>
      </w:r>
    </w:p>
    <w:p w14:paraId="0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Волейбол является одним из разделов школьной программы и представлен как обязательный вид спорта в государственном образов</w:t>
      </w:r>
      <w:r>
        <w:rPr>
          <w:rFonts w:ascii="Times New Roman" w:hAnsi="Times New Roman"/>
          <w:sz w:val="24"/>
        </w:rPr>
        <w:t>ательном стандарте. Он является одним из ведущих видов спорта в организации секционной работы в общеобразовательном учреждении. Кроме того, спортивные игры, в том числе волейбол, являются отличным средством поддержания и укрепления здоровья, развития физич</w:t>
      </w:r>
      <w:r>
        <w:rPr>
          <w:rFonts w:ascii="Times New Roman" w:hAnsi="Times New Roman"/>
          <w:sz w:val="24"/>
        </w:rPr>
        <w:t>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волейболом на рост и развитие мозга</w:t>
      </w:r>
      <w:r>
        <w:rPr>
          <w:rFonts w:ascii="Times New Roman" w:hAnsi="Times New Roman"/>
          <w:sz w:val="24"/>
        </w:rPr>
        <w:t xml:space="preserve"> подростка. </w:t>
      </w:r>
    </w:p>
    <w:p w14:paraId="0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программы в образовательном процессе</w:t>
      </w:r>
    </w:p>
    <w:p w14:paraId="0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</w:t>
      </w:r>
      <w:r>
        <w:rPr>
          <w:rFonts w:ascii="Times New Roman" w:hAnsi="Times New Roman"/>
          <w:sz w:val="24"/>
        </w:rPr>
        <w:t>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0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</w:t>
      </w:r>
      <w:r>
        <w:rPr>
          <w:rFonts w:ascii="Times New Roman" w:hAnsi="Times New Roman"/>
          <w:sz w:val="24"/>
        </w:rPr>
        <w:t>ейболу различного масштаба. Дополнительная работа по волейболу входит в образовательную область «Физическая культура».</w:t>
      </w:r>
    </w:p>
    <w:p w14:paraId="1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своему воздействию спортивные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z w:val="24"/>
        </w:rPr>
        <w:t xml:space="preserve"> в том числе волейбол являются наиболее комплексным и универсальным средством развития психомоторики</w:t>
      </w:r>
      <w:r>
        <w:rPr>
          <w:rFonts w:ascii="Times New Roman" w:hAnsi="Times New Roman"/>
          <w:sz w:val="24"/>
        </w:rPr>
        <w:t xml:space="preserve"> человека. Специально </w:t>
      </w:r>
      <w:r>
        <w:rPr>
          <w:rFonts w:ascii="Times New Roman" w:hAnsi="Times New Roman"/>
          <w:sz w:val="24"/>
        </w:rPr>
        <w:t>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14:paraId="1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Актуальность </w:t>
      </w:r>
      <w:r>
        <w:rPr>
          <w:rFonts w:ascii="Times New Roman" w:hAnsi="Times New Roman"/>
          <w:sz w:val="24"/>
        </w:rPr>
        <w:t>программы волей</w:t>
      </w:r>
      <w:r>
        <w:rPr>
          <w:rFonts w:ascii="Times New Roman" w:hAnsi="Times New Roman"/>
          <w:sz w:val="24"/>
        </w:rPr>
        <w:t>бола, обусловлена проблемой развития функциональных и физических каче</w:t>
      </w:r>
      <w:r>
        <w:rPr>
          <w:rFonts w:ascii="Times New Roman" w:hAnsi="Times New Roman"/>
          <w:sz w:val="24"/>
        </w:rPr>
        <w:t>ств шк</w:t>
      </w:r>
      <w:r>
        <w:rPr>
          <w:rFonts w:ascii="Times New Roman" w:hAnsi="Times New Roman"/>
          <w:sz w:val="24"/>
        </w:rPr>
        <w:t>ольников, а проблема обусловлена тем, что при существующих нагрузках в режиме дня двигательная активность неуклонно снижается, отсюда чревато многими последствиями для здоровья раст</w:t>
      </w:r>
      <w:r>
        <w:rPr>
          <w:rFonts w:ascii="Times New Roman" w:hAnsi="Times New Roman"/>
          <w:sz w:val="24"/>
        </w:rPr>
        <w:t>ущего поколения.</w:t>
      </w:r>
    </w:p>
    <w:p w14:paraId="1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Новизна</w:t>
      </w:r>
      <w:r>
        <w:rPr>
          <w:rFonts w:ascii="Times New Roman" w:hAnsi="Times New Roman"/>
          <w:sz w:val="24"/>
        </w:rPr>
        <w:t> программы в том, что предлагается сделать следующие изменения — на начальном этапе физического воспитания школьника в занятия ввести больше времени в раздел (основы техники и тактики игры, ОФП и СФП) с мячом и без него, а так же пр</w:t>
      </w:r>
      <w:r>
        <w:rPr>
          <w:rFonts w:ascii="Times New Roman" w:hAnsi="Times New Roman"/>
          <w:sz w:val="24"/>
        </w:rPr>
        <w:t xml:space="preserve">ивить ребенку интерес к развитию своего организма: к оздоровлению и физическому совершенствованию. В силу возрастных особенностей маленьких детей педагоги очень часто называют </w:t>
      </w:r>
      <w:r>
        <w:rPr>
          <w:rFonts w:ascii="Times New Roman" w:hAnsi="Times New Roman"/>
          <w:sz w:val="24"/>
        </w:rPr>
        <w:t>Homo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Loudness</w:t>
      </w:r>
      <w:r>
        <w:rPr>
          <w:rFonts w:ascii="Times New Roman" w:hAnsi="Times New Roman"/>
          <w:sz w:val="24"/>
        </w:rPr>
        <w:t> — «человек играющий», что показывает, что дети готовы играть практ</w:t>
      </w:r>
      <w:r>
        <w:rPr>
          <w:rFonts w:ascii="Times New Roman" w:hAnsi="Times New Roman"/>
          <w:sz w:val="24"/>
        </w:rPr>
        <w:t>ически всегда и в любых условиях. Известно, что чем больше эмоциональное воздействие на ребёнка оказывают занятия, тем быстрее и прочнее идёт освоение материала. С помощью таких специальных упражнений и предусматривается развитие у детей первоначальных нав</w:t>
      </w:r>
      <w:r>
        <w:rPr>
          <w:rFonts w:ascii="Times New Roman" w:hAnsi="Times New Roman"/>
          <w:sz w:val="24"/>
        </w:rPr>
        <w:t>ыков игры в волейбол: развитие ловкости, внимания, подвижности, гибкости, коллективной игры, духа соревнований.</w:t>
      </w:r>
    </w:p>
    <w:p w14:paraId="1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Педагогическая целесообразность</w:t>
      </w:r>
      <w:r>
        <w:rPr>
          <w:rFonts w:ascii="Times New Roman" w:hAnsi="Times New Roman"/>
          <w:sz w:val="24"/>
        </w:rPr>
        <w:t> данной программы в том, что подобные действия и необходимую технику базовых и прикладных движений педагог не зак</w:t>
      </w:r>
      <w:r>
        <w:rPr>
          <w:rFonts w:ascii="Times New Roman" w:hAnsi="Times New Roman"/>
          <w:sz w:val="24"/>
        </w:rPr>
        <w:t>ладывает принудительно, а ставит их в условия необходимости изучения данного технического действия, чтобы использовать в дальнейшем в играх. Освоение технического действия воспринимается как естественный процесс, необходимый для соблюдения правил игры. Пре</w:t>
      </w:r>
      <w:r>
        <w:rPr>
          <w:rFonts w:ascii="Times New Roman" w:hAnsi="Times New Roman"/>
          <w:sz w:val="24"/>
        </w:rPr>
        <w:t>длагаемые специальные упражнения могут использоваться, как для занятий на уроках в начальных классах, так и для работы секции волейбола в системе дополнительного образования детей. Занятия проходят с меньшей напряженностью и большей плотностью, чем в обычн</w:t>
      </w:r>
      <w:r>
        <w:rPr>
          <w:rFonts w:ascii="Times New Roman" w:hAnsi="Times New Roman"/>
          <w:sz w:val="24"/>
        </w:rPr>
        <w:t>ых условиях, — все это привлекает на занятия детей. Групповые занятия всегда развивают в детях способность контактировать и находить общий язык со сверстниками. Создается условие для активного участия ребенка в изучении технического арсенала данного вида с</w:t>
      </w:r>
      <w:r>
        <w:rPr>
          <w:rFonts w:ascii="Times New Roman" w:hAnsi="Times New Roman"/>
          <w:sz w:val="24"/>
        </w:rPr>
        <w:t xml:space="preserve">порта и поисков решения поставленной перед ним проблемы. </w:t>
      </w:r>
    </w:p>
    <w:p w14:paraId="1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программы:</w:t>
      </w:r>
    </w:p>
    <w:p w14:paraId="1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программы является оздоровление молодого поколения, развить жизненно важные физические качества: быстрота, выносливость, сила, координация движений, гибкость, ловкость, а так ж</w:t>
      </w:r>
      <w:r>
        <w:rPr>
          <w:rFonts w:ascii="Times New Roman" w:hAnsi="Times New Roman"/>
          <w:sz w:val="24"/>
        </w:rPr>
        <w:t>е всестороннему, гармоничному развитию личности, овладение технических навыков.</w:t>
      </w:r>
    </w:p>
    <w:p w14:paraId="1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реализации программы:</w:t>
      </w:r>
    </w:p>
    <w:p w14:paraId="1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 укрепление здоровья и закаливание организма воспитанников;</w:t>
      </w:r>
    </w:p>
    <w:p w14:paraId="1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 содействие правильному физическому развитию, повышение общей физической подготовле</w:t>
      </w:r>
      <w:r>
        <w:rPr>
          <w:rFonts w:ascii="Times New Roman" w:hAnsi="Times New Roman"/>
          <w:sz w:val="24"/>
        </w:rPr>
        <w:t>нности,</w:t>
      </w: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 развитие специальных физических способностей, необходимых для совершенствования игрового навыка;</w:t>
      </w:r>
    </w:p>
    <w:p w14:paraId="1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 дальнейшее  изучение и совершенствование основ техники и тактики игры;</w:t>
      </w:r>
    </w:p>
    <w:p w14:paraId="1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 приобретение навыка в организации и проведении  учебно-тренировочных </w:t>
      </w:r>
      <w:r>
        <w:rPr>
          <w:rFonts w:ascii="Times New Roman" w:hAnsi="Times New Roman"/>
          <w:sz w:val="24"/>
        </w:rPr>
        <w:t>занятий и соревнований;</w:t>
      </w:r>
    </w:p>
    <w:p w14:paraId="1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 подготовка и выполнение нормативов по видам подготовки.</w:t>
      </w:r>
    </w:p>
    <w:p w14:paraId="1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Отличительной особенностью данной программы является то, что она направлена не только на физическое развитие и совершенствование специальных умений и навыков игры в </w:t>
      </w:r>
      <w:r>
        <w:rPr>
          <w:rFonts w:ascii="Times New Roman" w:hAnsi="Times New Roman"/>
          <w:sz w:val="24"/>
        </w:rPr>
        <w:t>волейбол, но и способствует общему развитию воспитанников: обучает работе с литературой, т.е. развивает информационно – коммуникативную компетентность у воспитанников, что поможет их  дальнейшей социализации в современном обществе.</w:t>
      </w:r>
    </w:p>
    <w:p w14:paraId="1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Основой подготовки воспи</w:t>
      </w:r>
      <w:r>
        <w:rPr>
          <w:rFonts w:ascii="Times New Roman" w:hAnsi="Times New Roman"/>
          <w:sz w:val="24"/>
        </w:rPr>
        <w:t>танников  является универсальность в овладении технико-тактическими приемами игры.</w:t>
      </w:r>
    </w:p>
    <w:p w14:paraId="1F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Занятия проводятся 2,6ч  в неделю</w:t>
      </w:r>
      <w:r>
        <w:rPr>
          <w:rFonts w:ascii="Times New Roman" w:hAnsi="Times New Roman"/>
          <w:b w:val="1"/>
          <w:sz w:val="24"/>
        </w:rPr>
        <w:t xml:space="preserve"> .</w:t>
      </w:r>
      <w:r>
        <w:rPr>
          <w:rFonts w:ascii="Times New Roman" w:hAnsi="Times New Roman"/>
          <w:b w:val="1"/>
          <w:sz w:val="24"/>
        </w:rPr>
        <w:t xml:space="preserve"> Наполняемость группы до 15 человек.</w:t>
      </w:r>
    </w:p>
    <w:p w14:paraId="2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секцию принимаются дети, допущенные врачом к занятиям физической культурой.</w:t>
      </w:r>
    </w:p>
    <w:p w14:paraId="21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Требования к уровню по</w:t>
      </w:r>
      <w:r>
        <w:rPr>
          <w:rFonts w:ascii="Times New Roman" w:hAnsi="Times New Roman"/>
          <w:b w:val="1"/>
          <w:sz w:val="24"/>
        </w:rPr>
        <w:t>дготовки</w:t>
      </w:r>
    </w:p>
    <w:p w14:paraId="2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sz w:val="24"/>
        </w:rPr>
        <w:t>Знать:</w:t>
      </w:r>
      <w:r>
        <w:rPr>
          <w:rFonts w:ascii="Times New Roman" w:hAnsi="Times New Roman"/>
          <w:sz w:val="24"/>
        </w:rPr>
        <w:t xml:space="preserve"> </w:t>
      </w:r>
    </w:p>
    <w:p w14:paraId="2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влияние занятий физическими упражнениями на укрепление здоровья, профилактику профессиональных заболеваний и вредных привычек;</w:t>
      </w:r>
    </w:p>
    <w:p w14:paraId="2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-способы контроля и оценки физического развития и физической подготовленности;</w:t>
      </w:r>
    </w:p>
    <w:p w14:paraId="2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-гигиенические требования к ин</w:t>
      </w:r>
      <w:r>
        <w:rPr>
          <w:rFonts w:ascii="Times New Roman" w:hAnsi="Times New Roman"/>
          <w:sz w:val="24"/>
        </w:rPr>
        <w:t>вентарю и спортивной форме, зависимость появления травм от неправильного отношения к гигиеническим требованиям;</w:t>
      </w:r>
    </w:p>
    <w:p w14:paraId="2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14:paraId="2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-основы методики обучен</w:t>
      </w:r>
      <w:r>
        <w:rPr>
          <w:rFonts w:ascii="Times New Roman" w:hAnsi="Times New Roman"/>
          <w:sz w:val="24"/>
        </w:rPr>
        <w:t>ия и тренировки по волейболу.</w:t>
      </w:r>
    </w:p>
    <w:p w14:paraId="2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-правила игры;</w:t>
      </w:r>
    </w:p>
    <w:p w14:paraId="2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-технику и тактику игры в волейбол;</w:t>
      </w:r>
    </w:p>
    <w:p w14:paraId="2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-строевые команды;</w:t>
      </w:r>
    </w:p>
    <w:p w14:paraId="2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-методику судейства </w:t>
      </w:r>
      <w:r>
        <w:rPr>
          <w:rFonts w:ascii="Times New Roman" w:hAnsi="Times New Roman"/>
          <w:sz w:val="24"/>
        </w:rPr>
        <w:t>учебно</w:t>
      </w:r>
      <w:r>
        <w:rPr>
          <w:rFonts w:ascii="Times New Roman" w:hAnsi="Times New Roman"/>
          <w:sz w:val="24"/>
        </w:rPr>
        <w:t xml:space="preserve"> – тренировочных</w:t>
      </w:r>
      <w:r>
        <w:rPr>
          <w:rFonts w:ascii="Times New Roman" w:hAnsi="Times New Roman"/>
          <w:sz w:val="24"/>
        </w:rPr>
        <w:t xml:space="preserve"> игр;</w:t>
      </w:r>
    </w:p>
    <w:p w14:paraId="2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-общие рекомендации к созданию презентаций;</w:t>
      </w:r>
    </w:p>
    <w:p w14:paraId="2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Уметь:</w:t>
      </w:r>
    </w:p>
    <w:p w14:paraId="2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-выполнять индивидуально специально подобранные </w:t>
      </w:r>
      <w:r>
        <w:rPr>
          <w:rFonts w:ascii="Times New Roman" w:hAnsi="Times New Roman"/>
          <w:sz w:val="24"/>
        </w:rPr>
        <w:t>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14:paraId="3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-соблюдать безопасность при выполнении физических упражнений и проведении со</w:t>
      </w:r>
      <w:r>
        <w:rPr>
          <w:rFonts w:ascii="Times New Roman" w:hAnsi="Times New Roman"/>
          <w:sz w:val="24"/>
        </w:rPr>
        <w:t>ревнований;</w:t>
      </w:r>
    </w:p>
    <w:p w14:paraId="3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-выполнять индивидуальные и групповые тактические действия в нападении и защите;</w:t>
      </w:r>
    </w:p>
    <w:p w14:paraId="3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-выполнять технические действия с мячом и без мяча в нападении и защите;</w:t>
      </w:r>
    </w:p>
    <w:p w14:paraId="3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-использовать приобретенные знания и умения в практической деятельности и повседневной жиз</w:t>
      </w:r>
      <w:r>
        <w:rPr>
          <w:rFonts w:ascii="Times New Roman" w:hAnsi="Times New Roman"/>
          <w:sz w:val="24"/>
        </w:rPr>
        <w:t>ни.</w:t>
      </w:r>
    </w:p>
    <w:p w14:paraId="3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Практические методы</w:t>
      </w:r>
      <w:r>
        <w:rPr>
          <w:rFonts w:ascii="Times New Roman" w:hAnsi="Times New Roman"/>
          <w:sz w:val="24"/>
        </w:rPr>
        <w:t xml:space="preserve">: </w:t>
      </w:r>
    </w:p>
    <w:p w14:paraId="35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упражнений;</w:t>
      </w:r>
    </w:p>
    <w:p w14:paraId="36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игровой;</w:t>
      </w:r>
    </w:p>
    <w:p w14:paraId="37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соревновательный;</w:t>
      </w:r>
    </w:p>
    <w:p w14:paraId="38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круговой тренировки.</w:t>
      </w:r>
    </w:p>
    <w:p w14:paraId="3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Главным из них является метод упражнений, который предусматривает многократные </w:t>
      </w:r>
    </w:p>
    <w:p w14:paraId="3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повторения движений.</w:t>
      </w:r>
    </w:p>
    <w:p w14:paraId="3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Разучивание упражнений осуществляется двумя методами:</w:t>
      </w:r>
    </w:p>
    <w:p w14:paraId="3C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целом;</w:t>
      </w:r>
    </w:p>
    <w:p w14:paraId="3D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частям.</w:t>
      </w:r>
    </w:p>
    <w:p w14:paraId="3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Игровой и </w:t>
      </w:r>
      <w:r>
        <w:rPr>
          <w:rFonts w:ascii="Times New Roman" w:hAnsi="Times New Roman"/>
          <w:sz w:val="24"/>
        </w:rPr>
        <w:t>соревновательный</w:t>
      </w:r>
      <w:r>
        <w:rPr>
          <w:rFonts w:ascii="Times New Roman" w:hAnsi="Times New Roman"/>
          <w:sz w:val="24"/>
        </w:rPr>
        <w:t xml:space="preserve"> методы применяются после того, как у учащихся образовались некоторые навыки игры.</w:t>
      </w:r>
    </w:p>
    <w:p w14:paraId="3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</w:t>
      </w:r>
      <w:r>
        <w:rPr>
          <w:rFonts w:ascii="Times New Roman" w:hAnsi="Times New Roman"/>
          <w:sz w:val="24"/>
        </w:rPr>
        <w:t>етом технических и физических способностей занимающихся.</w:t>
      </w:r>
    </w:p>
    <w:p w14:paraId="4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обучения: индивидуальная, фронтальная, групповая, поточная.</w:t>
      </w:r>
    </w:p>
    <w:p w14:paraId="4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Содержание</w:t>
      </w:r>
    </w:p>
    <w:p w14:paraId="4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Вводное занятие. Инструктаж по технике безопасности.</w:t>
      </w:r>
    </w:p>
    <w:p w14:paraId="4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</w:t>
      </w:r>
      <w:r>
        <w:rPr>
          <w:rFonts w:ascii="Times New Roman" w:hAnsi="Times New Roman"/>
          <w:sz w:val="24"/>
        </w:rPr>
        <w:t xml:space="preserve">ый урок посвящается организационным вопросам. Учитель знакомится с группой, рассказывает о задачах работы секции, о содержании учебно-тренировочных занятий, о требованиях к </w:t>
      </w:r>
      <w:r>
        <w:rPr>
          <w:rFonts w:ascii="Times New Roman" w:hAnsi="Times New Roman"/>
          <w:sz w:val="24"/>
        </w:rPr>
        <w:t>занимающимся</w:t>
      </w:r>
      <w:r>
        <w:rPr>
          <w:rFonts w:ascii="Times New Roman" w:hAnsi="Times New Roman"/>
          <w:sz w:val="24"/>
        </w:rPr>
        <w:t xml:space="preserve">, о программе и расписании занятий. </w:t>
      </w:r>
    </w:p>
    <w:p w14:paraId="44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Развитие волейбола</w:t>
      </w:r>
    </w:p>
    <w:p w14:paraId="4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</w:t>
      </w:r>
      <w:r>
        <w:rPr>
          <w:rFonts w:ascii="Times New Roman" w:hAnsi="Times New Roman"/>
          <w:sz w:val="24"/>
        </w:rPr>
        <w:t>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международные.</w:t>
      </w:r>
    </w:p>
    <w:p w14:paraId="46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Физическая культура и спорт в России.</w:t>
      </w:r>
    </w:p>
    <w:p w14:paraId="4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 физической кул</w:t>
      </w:r>
      <w:r>
        <w:rPr>
          <w:rFonts w:ascii="Times New Roman" w:hAnsi="Times New Roman"/>
          <w:sz w:val="24"/>
        </w:rPr>
        <w:t>ьтуры — основное звено физкультурного движения</w:t>
      </w:r>
    </w:p>
    <w:p w14:paraId="4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Организация, задачи, содержание работы коллективов физкультуры.</w:t>
      </w:r>
    </w:p>
    <w:p w14:paraId="49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Гигиена, врачебный контроль, самоконтроль</w:t>
      </w:r>
      <w:r>
        <w:rPr>
          <w:rFonts w:ascii="Times New Roman" w:hAnsi="Times New Roman"/>
          <w:sz w:val="24"/>
        </w:rPr>
        <w:t>.</w:t>
      </w:r>
    </w:p>
    <w:p w14:paraId="4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гигиенические требования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занимающимся волейболом с учетом его специфических особенностей. Режи</w:t>
      </w:r>
      <w:r>
        <w:rPr>
          <w:rFonts w:ascii="Times New Roman" w:hAnsi="Times New Roman"/>
          <w:sz w:val="24"/>
        </w:rPr>
        <w:t>м дня и питания с учетом занятий спортом. Предупреждение спортивных травм на занятиях волейболом. Гигиенические требования к спортивной одежде и инвентарю. Режим дня школьника.</w:t>
      </w:r>
    </w:p>
    <w:p w14:paraId="4B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Влияние физических упражнений на организм занимающихся.</w:t>
      </w:r>
    </w:p>
    <w:p w14:paraId="4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физических упра</w:t>
      </w:r>
      <w:r>
        <w:rPr>
          <w:rFonts w:ascii="Times New Roman" w:hAnsi="Times New Roman"/>
          <w:sz w:val="24"/>
        </w:rPr>
        <w:t>жнений на увеличение мышечной массы и подвижность суставов. Влияние физических упражнений на систему дыхания. Дыхание в процессе занятий волейболом.</w:t>
      </w:r>
    </w:p>
    <w:p w14:paraId="4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Правила игры в волейбол.</w:t>
      </w:r>
      <w:r>
        <w:rPr>
          <w:rFonts w:ascii="Times New Roman" w:hAnsi="Times New Roman"/>
          <w:sz w:val="24"/>
        </w:rPr>
        <w:t> Состав команды, замена игроков, костюм игрока. Упрощенные правила игры. Основы суд</w:t>
      </w:r>
      <w:r>
        <w:rPr>
          <w:rFonts w:ascii="Times New Roman" w:hAnsi="Times New Roman"/>
          <w:sz w:val="24"/>
        </w:rPr>
        <w:t>ейской терминологии и жеста.</w:t>
      </w:r>
    </w:p>
    <w:p w14:paraId="4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Общая и специальная физическая подготовка.</w:t>
      </w:r>
    </w:p>
    <w:p w14:paraId="4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общей и специальной физической подготовки для развития спортсмена. Характеристика основных средств и их значение для достижения высокого спортивно-технического мастерства.</w:t>
      </w:r>
    </w:p>
    <w:p w14:paraId="5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Основы техники и тактики игры.</w:t>
      </w:r>
      <w:r>
        <w:rPr>
          <w:rFonts w:ascii="Times New Roman" w:hAnsi="Times New Roman"/>
          <w:sz w:val="24"/>
        </w:rPr>
        <w:t xml:space="preserve"> Характеристика основных приемов техники: перемещения, стойки, передачи, подачи, нападающие удары. Значение технической подготовки для роста спортивного мастерства. Понятие о тактике. Связь техники и тактики. Индивидуальные и </w:t>
      </w:r>
      <w:r>
        <w:rPr>
          <w:rFonts w:ascii="Times New Roman" w:hAnsi="Times New Roman"/>
          <w:sz w:val="24"/>
        </w:rPr>
        <w:t>групповые тактические действия.</w:t>
      </w:r>
    </w:p>
    <w:p w14:paraId="5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Практические занятия</w:t>
      </w:r>
    </w:p>
    <w:p w14:paraId="5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Общая физическая подготовка.</w:t>
      </w:r>
      <w:r>
        <w:rPr>
          <w:rFonts w:ascii="Times New Roman" w:hAnsi="Times New Roman"/>
          <w:sz w:val="24"/>
        </w:rPr>
        <w:t xml:space="preserve"> (Развитие быстроты, силы, ловкости, выносливости, гибкости; совершенствование навыков естественных видов движений; подготовка к сдаче нормативов)</w:t>
      </w:r>
    </w:p>
    <w:p w14:paraId="5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Строевые упражнения</w:t>
      </w:r>
      <w:r>
        <w:rPr>
          <w:rFonts w:ascii="Times New Roman" w:hAnsi="Times New Roman"/>
          <w:sz w:val="24"/>
        </w:rPr>
        <w:t>. Команды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управлении группой. Понятия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размыкания. Перестроения. Предварительная и исполнительн</w:t>
      </w:r>
      <w:r>
        <w:rPr>
          <w:rFonts w:ascii="Times New Roman" w:hAnsi="Times New Roman"/>
          <w:sz w:val="24"/>
        </w:rPr>
        <w:t xml:space="preserve">ая части команд. 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Походный и строевой шаг. </w:t>
      </w:r>
    </w:p>
    <w:p w14:paraId="5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Гимнастические </w:t>
      </w:r>
      <w:r>
        <w:rPr>
          <w:rFonts w:ascii="Times New Roman" w:hAnsi="Times New Roman"/>
          <w:b w:val="1"/>
          <w:i w:val="1"/>
          <w:sz w:val="24"/>
        </w:rPr>
        <w:t>упражнения.</w:t>
      </w:r>
      <w:r>
        <w:rPr>
          <w:rFonts w:ascii="Times New Roman" w:hAnsi="Times New Roman"/>
          <w:sz w:val="24"/>
        </w:rPr>
        <w:t xml:space="preserve"> Упражнения для рук и плечевого пояса. Упражнения без предметов индивидуальные и парные. Упражнения с набивными мячами. Упражнения с гимнастическими палками. Упражнения для мышц туловища и шеи. Упражнения вперед, назад, вправо, влево, наклоны и </w:t>
      </w:r>
      <w:r>
        <w:rPr>
          <w:rFonts w:ascii="Times New Roman" w:hAnsi="Times New Roman"/>
          <w:sz w:val="24"/>
        </w:rPr>
        <w:t xml:space="preserve">повороты головы. Упражнения с резиновыми амортизаторами на гимнастических снарядах (подъемы переворотом, наклоны у </w:t>
      </w:r>
      <w:r>
        <w:rPr>
          <w:rFonts w:ascii="Times New Roman" w:hAnsi="Times New Roman"/>
          <w:sz w:val="24"/>
        </w:rPr>
        <w:t>гимнастической стенки и т. д.). Упражнения для мышц ног, таза. Упражнения с набивными мячами, гантелями (бег, прыжки, приседания). Прыжки  в </w:t>
      </w:r>
      <w:r>
        <w:rPr>
          <w:rFonts w:ascii="Times New Roman" w:hAnsi="Times New Roman"/>
          <w:sz w:val="24"/>
        </w:rPr>
        <w:t xml:space="preserve"> высоту  с  прямого  разбега   (с  мостика)   углом  или  согнув ноги.</w:t>
      </w:r>
    </w:p>
    <w:p w14:paraId="5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Акробатические упражнения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 Группировки в приседе, сидя, лежа на спине. Перекаты в группировке лежа на спине (вперед, назад, кувырок вперед из упора присев). Подготовительные упражнения </w:t>
      </w:r>
      <w:r>
        <w:rPr>
          <w:rFonts w:ascii="Times New Roman" w:hAnsi="Times New Roman"/>
          <w:sz w:val="24"/>
        </w:rPr>
        <w:t>для моста у гимнастической стенки.</w:t>
      </w:r>
    </w:p>
    <w:p w14:paraId="5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Легкоатлетические упражнения.</w:t>
      </w:r>
      <w:r>
        <w:rPr>
          <w:rFonts w:ascii="Times New Roman" w:hAnsi="Times New Roman"/>
          <w:sz w:val="24"/>
        </w:rPr>
        <w:t> Бег: бег с ускорением до 40 м. Низкий старт и стартовый разбег до 60 м. Эстафетный бег. Прыжки: через планку с поворотом на 90</w:t>
      </w:r>
      <w:r>
        <w:rPr>
          <w:rFonts w:ascii="Times New Roman" w:hAnsi="Times New Roman"/>
          <w:sz w:val="24"/>
        </w:rPr>
        <w:t xml:space="preserve"> °С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прямого разбега. Прыжки в высоту способом «перекидным». Пры</w:t>
      </w:r>
      <w:r>
        <w:rPr>
          <w:rFonts w:ascii="Times New Roman" w:hAnsi="Times New Roman"/>
          <w:sz w:val="24"/>
        </w:rPr>
        <w:t>жки в длину с места, с разбега способом «согнув ноги».</w:t>
      </w:r>
    </w:p>
    <w:p w14:paraId="5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Метание.</w:t>
      </w:r>
      <w:r>
        <w:rPr>
          <w:rFonts w:ascii="Times New Roman" w:hAnsi="Times New Roman"/>
          <w:sz w:val="24"/>
        </w:rPr>
        <w:t xml:space="preserve"> Метание малого мяча с места в стену или щит на дальность отскока и на дальность. </w:t>
      </w:r>
      <w:r>
        <w:rPr>
          <w:rFonts w:ascii="Times New Roman" w:hAnsi="Times New Roman"/>
          <w:b w:val="1"/>
          <w:i w:val="1"/>
          <w:sz w:val="24"/>
        </w:rPr>
        <w:t>Спортивные игры.</w:t>
      </w:r>
      <w:r>
        <w:rPr>
          <w:rFonts w:ascii="Times New Roman" w:hAnsi="Times New Roman"/>
          <w:sz w:val="24"/>
        </w:rPr>
        <w:t> Баскетбол, волейбол и т.д.</w:t>
      </w:r>
    </w:p>
    <w:p w14:paraId="5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Специальная физическая подготовка.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 w:val="1"/>
          <w:i w:val="1"/>
          <w:sz w:val="24"/>
        </w:rPr>
        <w:t xml:space="preserve">Упражнения для привития навыков </w:t>
      </w:r>
      <w:r>
        <w:rPr>
          <w:rFonts w:ascii="Times New Roman" w:hAnsi="Times New Roman"/>
          <w:b w:val="1"/>
          <w:i w:val="1"/>
          <w:sz w:val="24"/>
        </w:rPr>
        <w:t>быстроты ответных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b w:val="1"/>
          <w:i w:val="1"/>
          <w:sz w:val="24"/>
        </w:rPr>
        <w:t>действий.</w:t>
      </w:r>
      <w:r>
        <w:rPr>
          <w:rFonts w:ascii="Times New Roman" w:hAnsi="Times New Roman"/>
          <w:sz w:val="24"/>
        </w:rPr>
        <w:t> По сигналу (преимущественно зрительному) бег на 5, 10, 15 м из исходных положений: стойки волейболиста (лицом, боком и спиной к стартовой линии) сидя, лежа на спине и на животе в различных положениях по отношению к стартовой лин</w:t>
      </w:r>
      <w:r>
        <w:rPr>
          <w:rFonts w:ascii="Times New Roman" w:hAnsi="Times New Roman"/>
          <w:sz w:val="24"/>
        </w:rPr>
        <w:t>ии; то же, но перемещение приставными шагами.</w:t>
      </w:r>
    </w:p>
    <w:p w14:paraId="5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Бег с остановками и изменением направления. Челночный бег на 5 и 10 м (общий пробег за одну попытку 20—30 м). Челночный бег, но отрезок вначале пробегается лицом вперед, а обратно— 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иной. По принципу челночног</w:t>
      </w:r>
      <w:r>
        <w:rPr>
          <w:rFonts w:ascii="Times New Roman" w:hAnsi="Times New Roman"/>
          <w:sz w:val="24"/>
        </w:rPr>
        <w:t>о бега передвижение приставными шагами. То же, с набивными мячами в руках (массой от 2 до 5 кг), с поясом — отягощением.</w:t>
      </w:r>
    </w:p>
    <w:p w14:paraId="5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Подвижные игры: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«День и ночь» (сигнал зрительный, исходные положения самые различные), «Вызов», «Вызов номеров», «Попробуй,  унеси», ра</w:t>
      </w:r>
      <w:r>
        <w:rPr>
          <w:rFonts w:ascii="Times New Roman" w:hAnsi="Times New Roman"/>
          <w:sz w:val="24"/>
        </w:rPr>
        <w:t>зличные варианты игры «Салки».</w:t>
      </w:r>
      <w:r>
        <w:rPr>
          <w:rFonts w:ascii="Times New Roman" w:hAnsi="Times New Roman"/>
          <w:sz w:val="24"/>
        </w:rPr>
        <w:t xml:space="preserve"> Гонка мячей», «Салки» («Пятнашки»), «Невод», «Метко — в цель», «Подвижная цель», «Эстафета с бегом», «Мяч — среднему», «Эстафета баскетболистов», «Встречная </w:t>
      </w:r>
      <w:r>
        <w:rPr>
          <w:rFonts w:ascii="Times New Roman" w:hAnsi="Times New Roman"/>
          <w:sz w:val="24"/>
        </w:rPr>
        <w:t>эстафета»</w:t>
      </w:r>
      <w:r>
        <w:rPr>
          <w:rFonts w:ascii="Times New Roman" w:hAnsi="Times New Roman"/>
          <w:sz w:val="24"/>
        </w:rPr>
        <w:t>.С</w:t>
      </w:r>
      <w:r>
        <w:rPr>
          <w:rFonts w:ascii="Times New Roman" w:hAnsi="Times New Roman"/>
          <w:sz w:val="24"/>
        </w:rPr>
        <w:t>пециальные</w:t>
      </w:r>
      <w:r>
        <w:rPr>
          <w:rFonts w:ascii="Times New Roman" w:hAnsi="Times New Roman"/>
          <w:sz w:val="24"/>
        </w:rPr>
        <w:t xml:space="preserve"> эстафеты с выполнением перечисленных выше зада</w:t>
      </w:r>
      <w:r>
        <w:rPr>
          <w:rFonts w:ascii="Times New Roman" w:hAnsi="Times New Roman"/>
          <w:sz w:val="24"/>
        </w:rPr>
        <w:t>ний в разнообразных сочетаниях и с преодолением препятствий.</w:t>
      </w:r>
    </w:p>
    <w:p w14:paraId="5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Упражнения для развития прыгучести.</w:t>
      </w:r>
      <w:r>
        <w:rPr>
          <w:rFonts w:ascii="Times New Roman" w:hAnsi="Times New Roman"/>
          <w:sz w:val="24"/>
        </w:rPr>
        <w:t xml:space="preserve"> Приседание и резкое выпрямление ног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взмахом рук вверх; то же, с прыжком вверх, то же, с наживным мячом (или двумя) в руках (до 5 кг). Из </w:t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z w:val="24"/>
        </w:rPr>
        <w:t xml:space="preserve"> стоя на г</w:t>
      </w:r>
      <w:r>
        <w:rPr>
          <w:rFonts w:ascii="Times New Roman" w:hAnsi="Times New Roman"/>
          <w:sz w:val="24"/>
        </w:rPr>
        <w:t>имнастической стенке, правая (левая) нога сильно согнута, левая (правая) опущена вниз, руками держаться на уровне лица — быстрое разгибание ноги.</w:t>
      </w:r>
    </w:p>
    <w:p w14:paraId="5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Многократные броски набивного мяча (массой 1—2 кг) над собой в прыжке и ловля после приземления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тоя на рассто</w:t>
      </w:r>
      <w:r>
        <w:rPr>
          <w:rFonts w:ascii="Times New Roman" w:hAnsi="Times New Roman"/>
          <w:sz w:val="24"/>
        </w:rPr>
        <w:t xml:space="preserve">янии 1 — 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 д. (выполняются ритмично, без лишних </w:t>
      </w:r>
      <w:r>
        <w:rPr>
          <w:rFonts w:ascii="Times New Roman" w:hAnsi="Times New Roman"/>
          <w:sz w:val="24"/>
        </w:rPr>
        <w:t>доскоков</w:t>
      </w:r>
      <w:r>
        <w:rPr>
          <w:rFonts w:ascii="Times New Roman" w:hAnsi="Times New Roman"/>
          <w:sz w:val="24"/>
        </w:rPr>
        <w:t>). То же, но б</w:t>
      </w:r>
      <w:r>
        <w:rPr>
          <w:rFonts w:ascii="Times New Roman" w:hAnsi="Times New Roman"/>
          <w:sz w:val="24"/>
        </w:rPr>
        <w:t>ез касания мячом стены.</w:t>
      </w:r>
    </w:p>
    <w:p w14:paraId="5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Прыжки на одной и на обеих ногах на месте и в движении лицом вперед, боком и спиной вперед. То же, с отягощением. </w:t>
      </w:r>
      <w:r>
        <w:rPr>
          <w:rFonts w:ascii="Times New Roman" w:hAnsi="Times New Roman"/>
          <w:sz w:val="24"/>
        </w:rPr>
        <w:t>Напрыгивание</w:t>
      </w:r>
      <w:r>
        <w:rPr>
          <w:rFonts w:ascii="Times New Roman" w:hAnsi="Times New Roman"/>
          <w:sz w:val="24"/>
        </w:rPr>
        <w:t xml:space="preserve"> на сложенные гимнастические маты (высота постепенно увеличивается), количество прыжков подряд также увели</w:t>
      </w:r>
      <w:r>
        <w:rPr>
          <w:rFonts w:ascii="Times New Roman" w:hAnsi="Times New Roman"/>
          <w:sz w:val="24"/>
        </w:rPr>
        <w:t>чивается постепенно. Прыжки в глубину с гимнастической стенки на гимнастические маты (для мальчиков). Спрыгивание (высота— 40—80 см) с последующим прыжком вверх. Прыжки на одной и обеих ногах с преодолением препятствий (набивные мячи и т.п.). Прыжки с мест</w:t>
      </w:r>
      <w:r>
        <w:rPr>
          <w:rFonts w:ascii="Times New Roman" w:hAnsi="Times New Roman"/>
          <w:sz w:val="24"/>
        </w:rPr>
        <w:t xml:space="preserve">а вперед, </w:t>
      </w:r>
      <w:r>
        <w:rPr>
          <w:rFonts w:ascii="Times New Roman" w:hAnsi="Times New Roman"/>
          <w:sz w:val="24"/>
        </w:rPr>
        <w:t xml:space="preserve">назад, вправо, влево, отталкиваясь обеими ногами. Прыжки опорные, прыжки со скакалкой, разнообразные подскоки. Многократные прыжки с места и с разбега в сочетании с ударом по мячу. Бег по крутым склонам. </w:t>
      </w:r>
    </w:p>
    <w:p w14:paraId="5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Упражнения для развития качеств, необходи</w:t>
      </w:r>
      <w:r>
        <w:rPr>
          <w:rFonts w:ascii="Times New Roman" w:hAnsi="Times New Roman"/>
          <w:b w:val="1"/>
          <w:i w:val="1"/>
          <w:sz w:val="24"/>
        </w:rPr>
        <w:t>мых при приемах и передачах мяча.</w:t>
      </w:r>
      <w:r>
        <w:rPr>
          <w:rFonts w:ascii="Times New Roman" w:hAnsi="Times New Roman"/>
          <w:sz w:val="24"/>
        </w:rPr>
        <w:t> Сгибание и разгибание рук в лучезапястных суставах, круговые движения кистями, сжимание и разжимание пальцев — на месте и в сочетании с различными перемещениями.</w:t>
      </w:r>
    </w:p>
    <w:p w14:paraId="5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упора стоя у стены одновременное и попеременное сгибание </w:t>
      </w:r>
      <w:r>
        <w:rPr>
          <w:rFonts w:ascii="Times New Roman" w:hAnsi="Times New Roman"/>
          <w:sz w:val="24"/>
        </w:rPr>
        <w:t>в лучезапястных суставах. Многократные броски набивного мяча от груди двумя руками. Многократные передачи баскетбольного мяча. Упражнения для кистей рук с гантелями, кистевыми эспандерами. Многократные броски волейбольного мяча в стену.</w:t>
      </w:r>
    </w:p>
    <w:p w14:paraId="6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Упражнения для разв</w:t>
      </w:r>
      <w:r>
        <w:rPr>
          <w:rFonts w:ascii="Times New Roman" w:hAnsi="Times New Roman"/>
          <w:b w:val="1"/>
          <w:i w:val="1"/>
          <w:sz w:val="24"/>
        </w:rPr>
        <w:t>ития качеств, необходимых при выполнении подач мяча.</w:t>
      </w:r>
      <w:r>
        <w:rPr>
          <w:rFonts w:ascii="Times New Roman" w:hAnsi="Times New Roman"/>
          <w:sz w:val="24"/>
        </w:rPr>
        <w:t> Круговые движения рук в плечевых суставах с большой амплитудой. Упражнения с резиновыми амортизаторами. Упражнения с набивными мячами, волейбольными мячами (совершенствование ударного движения по мячу на</w:t>
      </w:r>
      <w:r>
        <w:rPr>
          <w:rFonts w:ascii="Times New Roman" w:hAnsi="Times New Roman"/>
          <w:sz w:val="24"/>
        </w:rPr>
        <w:t xml:space="preserve"> резиновых амортизаторах). Подачи с силой у тренировочной сетки (в сетку).</w:t>
      </w:r>
    </w:p>
    <w:p w14:paraId="6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Упражнения для развития качеств, необходимых при выполнении нападающих ударов. </w:t>
      </w:r>
      <w:r>
        <w:rPr>
          <w:rFonts w:ascii="Times New Roman" w:hAnsi="Times New Roman"/>
          <w:sz w:val="24"/>
        </w:rPr>
        <w:t>Броски набивного мяча из-за головы двумя руками с активным движением кистей сверху вниз — стоя на мест</w:t>
      </w:r>
      <w:r>
        <w:rPr>
          <w:rFonts w:ascii="Times New Roman" w:hAnsi="Times New Roman"/>
          <w:sz w:val="24"/>
        </w:rPr>
        <w:t>е и в прыжке (бросать перед собой в площадку, гимнастический мат). Броски набивного мяча массой 1 кг в прыжке из-за головы двумя руками через сетку. Броски набивного мяча массой 1 кг «крюком» в прыжке — в парах и через сетку. Имитация прямого нападающего у</w:t>
      </w:r>
      <w:r>
        <w:rPr>
          <w:rFonts w:ascii="Times New Roman" w:hAnsi="Times New Roman"/>
          <w:sz w:val="24"/>
        </w:rPr>
        <w:t>дара, держа в руках мешочки с песком (до 1 кг). Метание теннисного или хоккейного мяча (правой и левой рукой) в цель на стене (высота—1,5—2 м) или на полу (расстояние — от 5 до 10 м). Метание выполняется с места, с разбега, после поворота, в прыжке; то же,</w:t>
      </w:r>
      <w:r>
        <w:rPr>
          <w:rFonts w:ascii="Times New Roman" w:hAnsi="Times New Roman"/>
          <w:sz w:val="24"/>
        </w:rPr>
        <w:t xml:space="preserve"> через сетку</w:t>
      </w:r>
      <w:r>
        <w:rPr>
          <w:rFonts w:ascii="Times New Roman" w:hAnsi="Times New Roman"/>
          <w:sz w:val="24"/>
        </w:rPr>
        <w:t>..</w:t>
      </w:r>
    </w:p>
    <w:p w14:paraId="6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Техника нападения.</w:t>
      </w:r>
    </w:p>
    <w:p w14:paraId="6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Перемещения и стойки.</w:t>
      </w:r>
      <w:r>
        <w:rPr>
          <w:rFonts w:ascii="Times New Roman" w:hAnsi="Times New Roman"/>
          <w:sz w:val="24"/>
        </w:rPr>
        <w:t> Стартовая стойка (исходное положение): низкая. Скачок вперед. Сочетание стоек и перемещений.</w:t>
      </w:r>
    </w:p>
    <w:p w14:paraId="6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Действия с мячом.</w:t>
      </w:r>
      <w:r>
        <w:rPr>
          <w:rFonts w:ascii="Times New Roman" w:hAnsi="Times New Roman"/>
          <w:sz w:val="24"/>
        </w:rPr>
        <w:t> Передачи мяча: верхняя передача в парах, тройках; передача в стену с изменением высоты пе</w:t>
      </w:r>
      <w:r>
        <w:rPr>
          <w:rFonts w:ascii="Times New Roman" w:hAnsi="Times New Roman"/>
          <w:sz w:val="24"/>
        </w:rPr>
        <w:t>редачи или расстояния до стены; передача мяча в стену в сочетании с перемещениями; передача на точность с собственного подбрасывания.</w:t>
      </w:r>
    </w:p>
    <w:p w14:paraId="6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Нападающие удары:</w:t>
      </w:r>
      <w:r>
        <w:rPr>
          <w:rFonts w:ascii="Times New Roman" w:hAnsi="Times New Roman"/>
          <w:sz w:val="24"/>
        </w:rPr>
        <w:t xml:space="preserve"> прямой нападающий удар сильнейшей рукой (броски теннисного мяча через сетку); удары по мячу в держателе </w:t>
      </w:r>
      <w:r>
        <w:rPr>
          <w:rFonts w:ascii="Times New Roman" w:hAnsi="Times New Roman"/>
          <w:sz w:val="24"/>
        </w:rPr>
        <w:t>и с собственного подбрасывания, с подбрасывания партнера.</w:t>
      </w:r>
    </w:p>
    <w:p w14:paraId="66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Техника защиты.</w:t>
      </w:r>
    </w:p>
    <w:p w14:paraId="6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Действия без мяча: скачок вперед, остановка прыжком, сочетание способов перемещений и остановок.</w:t>
      </w:r>
    </w:p>
    <w:p w14:paraId="6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Действия с мячом: прием мяча снизу двумя руками (отбивание мяча снизу двумя руками в </w:t>
      </w:r>
      <w:r>
        <w:rPr>
          <w:rFonts w:ascii="Times New Roman" w:hAnsi="Times New Roman"/>
          <w:sz w:val="24"/>
        </w:rPr>
        <w:t>парах, с различными заданиями; многократное подбивание мяча снизу над собой); прием снизу — с подачи; одиночное блокирование (стоя на подставке в зонах 4, 2, 3).</w:t>
      </w:r>
    </w:p>
    <w:p w14:paraId="69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Тактическая подготовка. Тактика нападения.</w:t>
      </w:r>
    </w:p>
    <w:p w14:paraId="6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Индивидуальные действия.</w:t>
      </w:r>
      <w:r>
        <w:rPr>
          <w:rFonts w:ascii="Times New Roman" w:hAnsi="Times New Roman"/>
          <w:sz w:val="24"/>
        </w:rPr>
        <w:t xml:space="preserve"> Выбор способа отбивания </w:t>
      </w:r>
      <w:r>
        <w:rPr>
          <w:rFonts w:ascii="Times New Roman" w:hAnsi="Times New Roman"/>
          <w:sz w:val="24"/>
        </w:rPr>
        <w:t xml:space="preserve">мяча через сетку (стоя на площадке): передачей сверху двумя руками, кулаком, снизу. Чередование нижних подач в </w:t>
      </w:r>
      <w:r>
        <w:rPr>
          <w:rFonts w:ascii="Times New Roman" w:hAnsi="Times New Roman"/>
          <w:sz w:val="24"/>
        </w:rPr>
        <w:t>дальнюю</w:t>
      </w:r>
      <w:r>
        <w:rPr>
          <w:rFonts w:ascii="Times New Roman" w:hAnsi="Times New Roman"/>
          <w:sz w:val="24"/>
        </w:rPr>
        <w:t xml:space="preserve"> и ближнюю к сетке половины площадки. Подача (нижняя) на точность в зоны (по заданию).</w:t>
      </w:r>
    </w:p>
    <w:p w14:paraId="6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Тактика защиты.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 w:val="1"/>
          <w:sz w:val="24"/>
        </w:rPr>
        <w:t>Индивидуальные действия.</w:t>
      </w:r>
      <w:r>
        <w:rPr>
          <w:rFonts w:ascii="Times New Roman" w:hAnsi="Times New Roman"/>
          <w:sz w:val="24"/>
        </w:rPr>
        <w:t> Выбор мест</w:t>
      </w:r>
      <w:r>
        <w:rPr>
          <w:rFonts w:ascii="Times New Roman" w:hAnsi="Times New Roman"/>
          <w:sz w:val="24"/>
        </w:rPr>
        <w:t>а: при приеме мяча, посланного противником через сетку. При блокировании (выход в зону удара). При страховке партнера, принимающего мяч с подачи, передачи. При действиях с мячом: выбор способа приема мяча, посланного через сетку противником (сверху двумя р</w:t>
      </w:r>
      <w:r>
        <w:rPr>
          <w:rFonts w:ascii="Times New Roman" w:hAnsi="Times New Roman"/>
          <w:sz w:val="24"/>
        </w:rPr>
        <w:t>уками или снизу)</w:t>
      </w:r>
    </w:p>
    <w:p w14:paraId="6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Командные действия.</w:t>
      </w:r>
      <w:r>
        <w:rPr>
          <w:rFonts w:ascii="Times New Roman" w:hAnsi="Times New Roman"/>
          <w:sz w:val="24"/>
        </w:rPr>
        <w:t> Расположение игроков при приеме мяча от противника, «углом вперед».</w:t>
      </w:r>
    </w:p>
    <w:p w14:paraId="6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Контрольные игры и соревнования.</w:t>
      </w:r>
      <w:r>
        <w:rPr>
          <w:rFonts w:ascii="Times New Roman" w:hAnsi="Times New Roman"/>
          <w:sz w:val="24"/>
        </w:rPr>
        <w:t> Правила соревнований. Положение о соревнованиях. Расписание игр. Оформление хода и результата соревнований.</w:t>
      </w:r>
    </w:p>
    <w:p w14:paraId="6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Практическ</w:t>
      </w:r>
      <w:r>
        <w:rPr>
          <w:rFonts w:ascii="Times New Roman" w:hAnsi="Times New Roman"/>
          <w:b w:val="1"/>
          <w:i w:val="1"/>
          <w:sz w:val="24"/>
        </w:rPr>
        <w:t>ие занятия.</w:t>
      </w:r>
      <w:r>
        <w:rPr>
          <w:rFonts w:ascii="Times New Roman" w:hAnsi="Times New Roman"/>
          <w:sz w:val="24"/>
        </w:rPr>
        <w:t> Сдача нормативов. Соревнования по подвижным играм с элементами волейбола. Учебно-тренировочные игры, товарищеские встречи.</w:t>
      </w:r>
    </w:p>
    <w:p w14:paraId="6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Контрольные испытания.</w:t>
      </w:r>
      <w:r>
        <w:rPr>
          <w:rFonts w:ascii="Times New Roman" w:hAnsi="Times New Roman"/>
          <w:sz w:val="24"/>
        </w:rPr>
        <w:t> Сдача контрольных нормативов по специальной подготовке весной (Апрель – Май) в конце учебного года</w:t>
      </w:r>
      <w:r>
        <w:rPr>
          <w:rFonts w:ascii="Times New Roman" w:hAnsi="Times New Roman"/>
          <w:sz w:val="24"/>
        </w:rPr>
        <w:t>.</w:t>
      </w:r>
    </w:p>
    <w:p w14:paraId="7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Физическое   развитие   и  физическая   подготовленность (контрольные нормативы)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542"/>
        <w:gridCol w:w="6019"/>
        <w:gridCol w:w="1309"/>
        <w:gridCol w:w="1505"/>
      </w:tblGrid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7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01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7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требований (вид испытаний)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7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Девочки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Мальчики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1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 м с высокого старта  (с)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01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 м, 6х5  (с)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01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92  м, «елочка»  (с)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32,7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01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  (</w:t>
            </w:r>
            <w:r>
              <w:rPr>
                <w:rFonts w:ascii="Times New Roman" w:hAnsi="Times New Roman"/>
                <w:sz w:val="24"/>
              </w:rPr>
              <w:t>см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019"/>
            <w:vMerge w:val="restart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баскетбольного мяча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– за головы двумя  руками, сидя   (м)</w:t>
            </w:r>
          </w:p>
        </w:tc>
        <w:tc>
          <w:tcPr>
            <w:tcW w:type="dxa" w:w="1309"/>
            <w:vMerge w:val="restart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50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>
        <w:tc>
          <w:tcPr>
            <w:tcW w:type="dxa" w:w="542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1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8B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C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D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8F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90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9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9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Методическое обеспечение программы</w:t>
      </w:r>
    </w:p>
    <w:p w14:paraId="9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проводятся в спортивном зале, а также на оборудованной спортивной площадке.</w:t>
      </w:r>
    </w:p>
    <w:p w14:paraId="9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проведения занятий по  волейболу имеется следующее оборудование и инвентарь:</w:t>
      </w:r>
    </w:p>
    <w:p w14:paraId="9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 Сетка волейбольная                                               - 2 шт.</w:t>
      </w:r>
    </w:p>
    <w:p w14:paraId="9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 Гимнастическая  стенка                                         - 8 пролетов</w:t>
      </w:r>
    </w:p>
    <w:p w14:paraId="9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 Гимнастические   </w:t>
      </w:r>
      <w:r>
        <w:rPr>
          <w:rFonts w:ascii="Times New Roman" w:hAnsi="Times New Roman"/>
          <w:sz w:val="24"/>
        </w:rPr>
        <w:t>скамейки                                   - 2 -3шт.</w:t>
      </w:r>
    </w:p>
    <w:p w14:paraId="9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Гимнастические маты                                            - 7-10 шт.</w:t>
      </w:r>
    </w:p>
    <w:p w14:paraId="9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  Скакалки                                                               -8-15 штук</w:t>
      </w:r>
    </w:p>
    <w:p w14:paraId="9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  Мячи набивные (масса 1 </w:t>
      </w:r>
      <w:r>
        <w:rPr>
          <w:rFonts w:ascii="Times New Roman" w:hAnsi="Times New Roman"/>
          <w:sz w:val="24"/>
        </w:rPr>
        <w:t>кг)                                 - 5-7 штук</w:t>
      </w:r>
    </w:p>
    <w:p w14:paraId="9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  Мячи  волейбольные                                             - 8-12 шт.</w:t>
      </w:r>
    </w:p>
    <w:p w14:paraId="9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  Рулетка                                                                 -1 шт.</w:t>
      </w:r>
    </w:p>
    <w:p w14:paraId="9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Компьютерная техника                         </w:t>
      </w:r>
      <w:r>
        <w:rPr>
          <w:rFonts w:ascii="Times New Roman" w:hAnsi="Times New Roman"/>
          <w:sz w:val="24"/>
        </w:rPr>
        <w:t>                -1 шт.</w:t>
      </w:r>
    </w:p>
    <w:p w14:paraId="9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Литература и интернет ресурсы </w:t>
      </w:r>
    </w:p>
    <w:p w14:paraId="9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b w:val="1"/>
          <w:sz w:val="24"/>
        </w:rPr>
        <w:t xml:space="preserve"> В результате изучения данного курса в 1-6 классе обучающиеся получат возможность формирования.</w:t>
      </w:r>
    </w:p>
    <w:p w14:paraId="A0000000">
      <w:pPr>
        <w:spacing w:afterAutospacing="on" w:beforeAutospacing="on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A1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Планировать занятия физическими </w:t>
      </w:r>
      <w:r>
        <w:rPr>
          <w:rFonts w:ascii="Times New Roman" w:hAnsi="Times New Roman"/>
          <w:sz w:val="24"/>
        </w:rPr>
        <w:t>упражнениями в режиме дня, использовать средства физической культуры в проведении своего отдыха и досуга;</w:t>
      </w:r>
    </w:p>
    <w:p w14:paraId="A2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14:paraId="A300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</w:t>
      </w:r>
      <w:r>
        <w:rPr>
          <w:rFonts w:ascii="Times New Roman" w:hAnsi="Times New Roman"/>
          <w:sz w:val="24"/>
        </w:rPr>
        <w:t>рять (познавать) индивидуальные показатели физического развития (длины и массы тела) и развития основных физических качеств;</w:t>
      </w:r>
    </w:p>
    <w:p w14:paraId="A4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Организовывать </w:t>
      </w:r>
      <w:r>
        <w:rPr>
          <w:rFonts w:ascii="Times New Roman" w:hAnsi="Times New Roman"/>
          <w:sz w:val="24"/>
        </w:rPr>
        <w:t>здоровьесберегающую</w:t>
      </w:r>
      <w:r>
        <w:rPr>
          <w:rFonts w:ascii="Times New Roman" w:hAnsi="Times New Roman"/>
          <w:sz w:val="24"/>
        </w:rPr>
        <w:t xml:space="preserve"> жизнедеятельность (режим дня, утренняя зарядка, оздоровительные мероприятия, подвижные игры и т.</w:t>
      </w:r>
      <w:r>
        <w:rPr>
          <w:rFonts w:ascii="Times New Roman" w:hAnsi="Times New Roman"/>
          <w:sz w:val="24"/>
        </w:rPr>
        <w:t>д.);</w:t>
      </w:r>
    </w:p>
    <w:p w14:paraId="A5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14:paraId="A6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объяснить ошиб</w:t>
      </w:r>
      <w:r>
        <w:rPr>
          <w:rFonts w:ascii="Times New Roman" w:hAnsi="Times New Roman"/>
          <w:sz w:val="24"/>
        </w:rPr>
        <w:t>ки и способы их устранения;</w:t>
      </w:r>
    </w:p>
    <w:p w14:paraId="A7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 обращаться с инвентарём и оборудованием, соблюдать требования техники безопасности к местам поведения;</w:t>
      </w:r>
    </w:p>
    <w:p w14:paraId="A8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Взаимодействовать со сверстниками по правилам поведения подвижных игр и соревнований;</w:t>
      </w:r>
    </w:p>
    <w:p w14:paraId="A9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доступной форме объяснять пра</w:t>
      </w:r>
      <w:r>
        <w:rPr>
          <w:rFonts w:ascii="Times New Roman" w:hAnsi="Times New Roman"/>
          <w:sz w:val="24"/>
        </w:rPr>
        <w:t>вил</w:t>
      </w:r>
      <w:r>
        <w:rPr>
          <w:rFonts w:ascii="Times New Roman" w:hAnsi="Times New Roman"/>
          <w:sz w:val="24"/>
        </w:rPr>
        <w:t>а(</w:t>
      </w:r>
      <w:r>
        <w:rPr>
          <w:rFonts w:ascii="Times New Roman" w:hAnsi="Times New Roman"/>
          <w:sz w:val="24"/>
        </w:rPr>
        <w:t xml:space="preserve">технику) выполнения двигательных действий, анализировать и находить ошибки, эффективно их исправлять; </w:t>
      </w:r>
    </w:p>
    <w:p w14:paraId="A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Список литературы для учителя:</w:t>
      </w:r>
    </w:p>
    <w:p w14:paraId="A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 Волейбол</w:t>
      </w:r>
      <w:r>
        <w:rPr>
          <w:rFonts w:ascii="Times New Roman" w:hAnsi="Times New Roman"/>
          <w:sz w:val="24"/>
        </w:rPr>
        <w:t>/П</w:t>
      </w:r>
      <w:r>
        <w:rPr>
          <w:rFonts w:ascii="Times New Roman" w:hAnsi="Times New Roman"/>
          <w:sz w:val="24"/>
        </w:rPr>
        <w:t xml:space="preserve">од ред. А. Г. </w:t>
      </w:r>
      <w:r>
        <w:rPr>
          <w:rFonts w:ascii="Times New Roman" w:hAnsi="Times New Roman"/>
          <w:sz w:val="24"/>
        </w:rPr>
        <w:t>Айриянца</w:t>
      </w:r>
      <w:r>
        <w:rPr>
          <w:rFonts w:ascii="Times New Roman" w:hAnsi="Times New Roman"/>
          <w:sz w:val="24"/>
        </w:rPr>
        <w:t>. М., 1996г.</w:t>
      </w:r>
    </w:p>
    <w:p w14:paraId="A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Жаров К.  П.  Волевая подготовка спортсмен</w:t>
      </w:r>
      <w:r>
        <w:rPr>
          <w:rFonts w:ascii="Times New Roman" w:hAnsi="Times New Roman"/>
          <w:sz w:val="24"/>
        </w:rPr>
        <w:t>ов. М.,  1996 г.</w:t>
      </w:r>
    </w:p>
    <w:p w14:paraId="A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Железняк  Ю. Д.  Тактическая  подготовка  волейболистов.  Смоленск,  1995г</w:t>
      </w:r>
    </w:p>
    <w:p w14:paraId="A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Железняк Ю. Д. 120 уроков по волейболу. М., 2000 г.</w:t>
      </w:r>
    </w:p>
    <w:p w14:paraId="A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Железняк Ю. Д. К мастерству в волейболе. М., 1998 г.</w:t>
      </w:r>
    </w:p>
    <w:p w14:paraId="B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Железняк Ю. Д.  и др. О методах и  организации    отбора    в спортивные школы по волейболу. М., 1991 г. </w:t>
      </w:r>
    </w:p>
    <w:p w14:paraId="B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Волейбол в школе. Железняк Ю.Д.,</w:t>
      </w:r>
      <w:r>
        <w:rPr>
          <w:rFonts w:ascii="Times New Roman" w:hAnsi="Times New Roman"/>
          <w:sz w:val="24"/>
        </w:rPr>
        <w:t>Слупский</w:t>
      </w:r>
      <w:r>
        <w:rPr>
          <w:rFonts w:ascii="Times New Roman" w:hAnsi="Times New Roman"/>
          <w:sz w:val="24"/>
        </w:rPr>
        <w:t xml:space="preserve"> Л.Н. Москва «Просвещение»,1989г.</w:t>
      </w:r>
    </w:p>
    <w:p w14:paraId="B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Внеурочная деятельность учащихся. Волейбол: пособие для учителей и </w:t>
      </w:r>
      <w:r>
        <w:rPr>
          <w:rFonts w:ascii="Times New Roman" w:hAnsi="Times New Roman"/>
          <w:sz w:val="24"/>
        </w:rPr>
        <w:t xml:space="preserve">методистов, </w:t>
      </w:r>
      <w:r>
        <w:rPr>
          <w:rFonts w:ascii="Times New Roman" w:hAnsi="Times New Roman"/>
          <w:sz w:val="24"/>
        </w:rPr>
        <w:t>Г.А.Колодницкий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В.С.Кузнецов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М.В.Маслов</w:t>
      </w:r>
      <w:r>
        <w:rPr>
          <w:rFonts w:ascii="Times New Roman" w:hAnsi="Times New Roman"/>
          <w:sz w:val="24"/>
        </w:rPr>
        <w:t>. М.:Просвещение,2011г.</w:t>
      </w:r>
    </w:p>
    <w:p w14:paraId="B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B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Голомазов В. А. В. А. Голомазов, В. Д. Ковалев, А. Г. Мельников </w:t>
      </w:r>
    </w:p>
    <w:p w14:paraId="B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Волейбол в школе. Пособие для учителя. М, «Просвещение». 1976,.</w:t>
      </w:r>
    </w:p>
    <w:p w14:paraId="B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Комплексная программа физического воспитан</w:t>
      </w:r>
      <w:r>
        <w:rPr>
          <w:rFonts w:ascii="Times New Roman" w:hAnsi="Times New Roman"/>
          <w:sz w:val="24"/>
        </w:rPr>
        <w:t xml:space="preserve">ия учащихся 1-11 классов </w:t>
      </w:r>
    </w:p>
    <w:p w14:paraId="B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образовательных  учреждений» под редакцией В.И.  Ляха, А.А </w:t>
      </w:r>
      <w:r>
        <w:rPr>
          <w:rFonts w:ascii="Times New Roman" w:hAnsi="Times New Roman"/>
          <w:sz w:val="24"/>
        </w:rPr>
        <w:t>Зданевича</w:t>
      </w:r>
      <w:r>
        <w:rPr>
          <w:rFonts w:ascii="Times New Roman" w:hAnsi="Times New Roman"/>
          <w:sz w:val="24"/>
        </w:rPr>
        <w:t>.</w:t>
      </w:r>
    </w:p>
    <w:p w14:paraId="B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Москва «Просвещение» 2009г., </w:t>
      </w:r>
      <w:r>
        <w:rPr>
          <w:rFonts w:ascii="Times New Roman" w:hAnsi="Times New Roman"/>
          <w:sz w:val="24"/>
        </w:rPr>
        <w:t>допущенной</w:t>
      </w:r>
      <w:r>
        <w:rPr>
          <w:rFonts w:ascii="Times New Roman" w:hAnsi="Times New Roman"/>
          <w:sz w:val="24"/>
        </w:rPr>
        <w:t xml:space="preserve"> Министерством  образования и наук </w:t>
      </w:r>
    </w:p>
    <w:p w14:paraId="B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Р.Ф. </w:t>
      </w:r>
    </w:p>
    <w:p w14:paraId="B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Физическая культура. 1-4 классы: учеб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общеобразовательных у учреждений</w:t>
      </w:r>
      <w:r>
        <w:rPr>
          <w:rFonts w:ascii="Times New Roman" w:hAnsi="Times New Roman"/>
          <w:sz w:val="24"/>
        </w:rPr>
        <w:t xml:space="preserve"> В.И. Лях. – 14-е изд. – М.: Просвещение, 2013г.-190с.</w:t>
      </w:r>
    </w:p>
    <w:p w14:paraId="BB000000">
      <w:pPr>
        <w:spacing w:after="240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BC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BD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BE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BF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</w:t>
      </w:r>
    </w:p>
    <w:p w14:paraId="C0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</w:t>
      </w:r>
    </w:p>
    <w:p w14:paraId="C1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2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3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4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5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Учебно</w:t>
      </w:r>
      <w:r>
        <w:rPr>
          <w:rFonts w:ascii="Times New Roman" w:hAnsi="Times New Roman"/>
          <w:b w:val="1"/>
          <w:sz w:val="24"/>
        </w:rPr>
        <w:t xml:space="preserve"> - тематический план занятий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74"/>
        <w:gridCol w:w="3629"/>
        <w:gridCol w:w="2540"/>
        <w:gridCol w:w="1745"/>
        <w:gridCol w:w="1385"/>
      </w:tblGrid>
      <w:tr>
        <w:tc>
          <w:tcPr>
            <w:tcW w:type="dxa" w:w="474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sz="4" w:val="nil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2280"/>
        </w:trPr>
        <w:tc>
          <w:tcPr>
            <w:tcW w:type="dxa" w:w="47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C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3629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B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C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темы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E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Теоретические занятия</w:t>
            </w:r>
          </w:p>
          <w:p w14:paraId="D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занятия</w:t>
            </w:r>
          </w:p>
        </w:tc>
      </w:tr>
      <w:tr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Вводное занятие. Инструктаж по технике безопасности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занятий по волейболу. 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Гигиена, врачебный контроль и самоконтроль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физических упражнений на организм занимающихся. История развития волейбола.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и специальная физическая подготовка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6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техники и тактики игры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B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>
        <w:tc>
          <w:tcPr>
            <w:tcW w:type="dxa" w:w="47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62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испытания</w:t>
            </w:r>
          </w:p>
        </w:tc>
        <w:tc>
          <w:tcPr>
            <w:tcW w:type="dxa" w:w="254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4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0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410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42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ч.</w:t>
            </w:r>
          </w:p>
        </w:tc>
        <w:tc>
          <w:tcPr>
            <w:tcW w:type="dxa" w:w="138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115"/>
            </w:tcMar>
          </w:tcPr>
          <w:p w14:paraId="F4000000">
            <w:pPr>
              <w:spacing w:after="240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5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6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7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8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9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A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B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C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D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E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FF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0001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0101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Календарно-тематическое планирование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24"/>
        <w:gridCol w:w="2621"/>
        <w:gridCol w:w="705"/>
        <w:gridCol w:w="3822"/>
        <w:gridCol w:w="1701"/>
      </w:tblGrid>
      <w:tr>
        <w:trPr>
          <w:trHeight w:hRule="atLeast" w:val="1965"/>
        </w:trP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занятия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Инструктаж по ТБ на уроках по волейболу. Правила игры и история развития волейбола.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 и методика судейства соревнований. Эволюция правил игры по волейболу. Упрощенные правила игры. Действующие правила игры</w:t>
            </w:r>
            <w:r>
              <w:rPr>
                <w:rFonts w:ascii="Times New Roman" w:hAnsi="Times New Roman"/>
                <w:sz w:val="24"/>
              </w:rPr>
              <w:t xml:space="preserve">. Становление волейбола как вида спорта </w:t>
            </w:r>
          </w:p>
          <w:p w14:paraId="0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Последовательность и этапы обучения волейболистов.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275"/>
        </w:trP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подготовка. Стартовые стойки. Обучение перемещениям волейболиста.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0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1-3мин. СБУ. Разминка с мячом. Устойчивая, основная;</w:t>
            </w:r>
          </w:p>
          <w:p w14:paraId="1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статическая стартовая стойка;</w:t>
            </w:r>
          </w:p>
          <w:p w14:paraId="1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динамическая стартовая стойка. Техника стоек, перемещений волейболиста в нападении (бег, ходьба, прыжки: толчком двумя с разбега, с места; толчком одной с разбега, с места).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волейболиста. Перемещения, повороты и</w:t>
            </w:r>
            <w:r>
              <w:rPr>
                <w:rFonts w:ascii="Times New Roman" w:hAnsi="Times New Roman"/>
                <w:sz w:val="24"/>
              </w:rPr>
              <w:t xml:space="preserve"> остановки в стойке.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ОРУ. СБУ. Устойчивая, основная;</w:t>
            </w:r>
          </w:p>
          <w:p w14:paraId="1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статическая стартовая стойка;</w:t>
            </w:r>
          </w:p>
          <w:p w14:paraId="1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динамическая стартовая стойка. Техника стоек, перемещений волейболиста. </w:t>
            </w:r>
            <w:r>
              <w:rPr>
                <w:rFonts w:ascii="Times New Roman" w:hAnsi="Times New Roman"/>
                <w:sz w:val="24"/>
              </w:rPr>
              <w:t>П.и</w:t>
            </w:r>
            <w:r>
              <w:rPr>
                <w:rFonts w:ascii="Times New Roman" w:hAnsi="Times New Roman"/>
                <w:sz w:val="24"/>
              </w:rPr>
              <w:t>. «Попади в цель».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</w:t>
            </w:r>
            <w:r>
              <w:rPr>
                <w:rFonts w:ascii="Times New Roman" w:hAnsi="Times New Roman"/>
                <w:sz w:val="24"/>
              </w:rPr>
              <w:t>о-</w:t>
            </w:r>
            <w:r>
              <w:rPr>
                <w:rFonts w:ascii="Times New Roman" w:hAnsi="Times New Roman"/>
                <w:sz w:val="24"/>
              </w:rPr>
              <w:t xml:space="preserve"> прыжковые упражнения. Упражнения с набивными мячами.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упражнения. Специально прыжковые упражнения по лесенке (на одной ноге, на </w:t>
            </w:r>
            <w:r>
              <w:rPr>
                <w:rFonts w:ascii="Times New Roman" w:hAnsi="Times New Roman"/>
                <w:sz w:val="24"/>
              </w:rPr>
              <w:t>двух</w:t>
            </w:r>
            <w:r>
              <w:rPr>
                <w:rFonts w:ascii="Times New Roman" w:hAnsi="Times New Roman"/>
                <w:sz w:val="24"/>
              </w:rPr>
              <w:t>,р</w:t>
            </w:r>
            <w:r>
              <w:rPr>
                <w:rFonts w:ascii="Times New Roman" w:hAnsi="Times New Roman"/>
                <w:sz w:val="24"/>
              </w:rPr>
              <w:t>азличные</w:t>
            </w:r>
            <w:r>
              <w:rPr>
                <w:rFonts w:ascii="Times New Roman" w:hAnsi="Times New Roman"/>
                <w:sz w:val="24"/>
              </w:rPr>
              <w:t xml:space="preserve"> варианты прыжков. </w:t>
            </w:r>
            <w:r>
              <w:rPr>
                <w:rFonts w:ascii="Times New Roman" w:hAnsi="Times New Roman"/>
                <w:sz w:val="24"/>
              </w:rPr>
              <w:t>Упр-ие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.б</w:t>
            </w:r>
            <w:r>
              <w:rPr>
                <w:rFonts w:ascii="Times New Roman" w:hAnsi="Times New Roman"/>
                <w:sz w:val="24"/>
              </w:rPr>
              <w:t xml:space="preserve"> мячом массой 1кг. </w:t>
            </w:r>
            <w:r>
              <w:rPr>
                <w:rFonts w:ascii="Times New Roman" w:hAnsi="Times New Roman"/>
                <w:sz w:val="24"/>
              </w:rPr>
              <w:t>П.и</w:t>
            </w:r>
            <w:r>
              <w:rPr>
                <w:rFonts w:ascii="Times New Roman" w:hAnsi="Times New Roman"/>
                <w:sz w:val="24"/>
              </w:rPr>
              <w:t>. Мя</w:t>
            </w:r>
            <w:r>
              <w:rPr>
                <w:rFonts w:ascii="Times New Roman" w:hAnsi="Times New Roman"/>
                <w:sz w:val="24"/>
              </w:rPr>
              <w:t>ч ловцу.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1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Броски мяча на точность. Нижняя прямая подача. Подвижная игра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упражнения. Броски мяча в парах. Нижняя прямая подача в парах с 4-6м. и через сетку. Подвижная игра </w:t>
            </w:r>
            <w:r>
              <w:rPr>
                <w:rFonts w:ascii="Times New Roman" w:hAnsi="Times New Roman"/>
                <w:sz w:val="24"/>
              </w:rPr>
              <w:t>«Вызов номеров»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Гигиена, врачебны</w:t>
            </w:r>
            <w:r>
              <w:rPr>
                <w:rFonts w:ascii="Times New Roman" w:hAnsi="Times New Roman"/>
                <w:sz w:val="24"/>
              </w:rPr>
              <w:t>й контроль и самоконтроль. Режим дня школьника.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дня школьника. Рациональное питание (в виде презентаций). Классификация травм и их предупреждение. </w:t>
            </w:r>
            <w:r>
              <w:rPr>
                <w:rFonts w:ascii="Times New Roman" w:hAnsi="Times New Roman"/>
                <w:sz w:val="24"/>
              </w:rPr>
              <w:t>П.и</w:t>
            </w:r>
            <w:r>
              <w:rPr>
                <w:rFonts w:ascii="Times New Roman" w:hAnsi="Times New Roman"/>
                <w:sz w:val="24"/>
              </w:rPr>
              <w:t xml:space="preserve">. «Метко в цель».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передачи мяча снизу двумя руками. Нижняя </w:t>
            </w:r>
            <w:r>
              <w:rPr>
                <w:rFonts w:ascii="Times New Roman" w:hAnsi="Times New Roman"/>
                <w:sz w:val="24"/>
              </w:rPr>
              <w:t>прямая подача.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с мячами. Разминка с мячами. В парах, одни набрасывает мяч партнеру, другой </w:t>
            </w:r>
            <w:r>
              <w:rPr>
                <w:rFonts w:ascii="Times New Roman" w:hAnsi="Times New Roman"/>
                <w:sz w:val="24"/>
              </w:rPr>
              <w:t>выпоняет</w:t>
            </w:r>
            <w:r>
              <w:rPr>
                <w:rFonts w:ascii="Times New Roman" w:hAnsi="Times New Roman"/>
                <w:sz w:val="24"/>
              </w:rPr>
              <w:t xml:space="preserve"> передачу мяча снизу. Нижняя прямая подача в парах с 5-6м.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2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передачи мяча снизу двумя </w:t>
            </w:r>
            <w:r>
              <w:rPr>
                <w:rFonts w:ascii="Times New Roman" w:hAnsi="Times New Roman"/>
                <w:sz w:val="24"/>
              </w:rPr>
              <w:t>руками. Нижняя прямая подача.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с мячами. Разминка с мячами. В парах, одни набрасывает мяч партнеру, другой </w:t>
            </w:r>
            <w:r>
              <w:rPr>
                <w:rFonts w:ascii="Times New Roman" w:hAnsi="Times New Roman"/>
                <w:sz w:val="24"/>
              </w:rPr>
              <w:t>выпоняет</w:t>
            </w:r>
            <w:r>
              <w:rPr>
                <w:rFonts w:ascii="Times New Roman" w:hAnsi="Times New Roman"/>
                <w:sz w:val="24"/>
              </w:rPr>
              <w:t xml:space="preserve"> передачу мяча снизу. Нижняя прямая подача в парах с 5-6м.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передачи мяча </w:t>
            </w:r>
            <w:r>
              <w:rPr>
                <w:rFonts w:ascii="Times New Roman" w:hAnsi="Times New Roman"/>
                <w:sz w:val="24"/>
              </w:rPr>
              <w:t>снизу двумя руками. Нижняя прямая подача.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с мячами. Разминка с мячами. В парах, одни набрасывает мяч партнеру, другой </w:t>
            </w:r>
            <w:r>
              <w:rPr>
                <w:rFonts w:ascii="Times New Roman" w:hAnsi="Times New Roman"/>
                <w:sz w:val="24"/>
              </w:rPr>
              <w:t>выпоняет</w:t>
            </w:r>
            <w:r>
              <w:rPr>
                <w:rFonts w:ascii="Times New Roman" w:hAnsi="Times New Roman"/>
                <w:sz w:val="24"/>
              </w:rPr>
              <w:t xml:space="preserve"> передачу мяча снизу. Нижняя прямая подача в парах с 5-6м.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на точность в парах. Эстафеты с мячами и без него.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 с мячами. Передача мяча в парах, а также сидя на полу. Эстафеты с различными предметами, включая мячи.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3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Броски мяча в движении. </w:t>
            </w:r>
            <w:r>
              <w:rPr>
                <w:rFonts w:ascii="Times New Roman" w:hAnsi="Times New Roman"/>
                <w:sz w:val="24"/>
              </w:rPr>
              <w:t>Нижняя прямая подача.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в движении. Разминка с мячами. Броски мяча в парах, а также в колоннах со сменой мест. Нижняя прямая подача в парах с 5-6м. </w:t>
            </w:r>
            <w:r>
              <w:rPr>
                <w:rFonts w:ascii="Times New Roman" w:hAnsi="Times New Roman"/>
                <w:sz w:val="24"/>
              </w:rPr>
              <w:t>П.и</w:t>
            </w:r>
            <w:r>
              <w:rPr>
                <w:rFonts w:ascii="Times New Roman" w:hAnsi="Times New Roman"/>
                <w:sz w:val="24"/>
              </w:rPr>
              <w:t>. «Мяч капитану.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Броски мяча в </w:t>
            </w:r>
            <w:r>
              <w:rPr>
                <w:rFonts w:ascii="Times New Roman" w:hAnsi="Times New Roman"/>
                <w:sz w:val="24"/>
              </w:rPr>
              <w:t>движении. Нижняя прямая подача.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в движении. Разминка с мячами. Броски мяча в парах, а также в колоннах со сменой мест. Нижняя прямая подача в парах с 5-6м. </w:t>
            </w:r>
            <w:r>
              <w:rPr>
                <w:rFonts w:ascii="Times New Roman" w:hAnsi="Times New Roman"/>
                <w:sz w:val="24"/>
              </w:rPr>
              <w:t>П.и</w:t>
            </w:r>
            <w:r>
              <w:rPr>
                <w:rFonts w:ascii="Times New Roman" w:hAnsi="Times New Roman"/>
                <w:sz w:val="24"/>
              </w:rPr>
              <w:t>. «Мяч капитану.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снизу двумя руками. Обучение передачи мяча сверху двумя руками. Игра по </w:t>
            </w:r>
            <w:r>
              <w:rPr>
                <w:rFonts w:ascii="Times New Roman" w:hAnsi="Times New Roman"/>
                <w:sz w:val="24"/>
              </w:rPr>
              <w:t xml:space="preserve">упрощенным правилам.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 в движении. СБУ. Разминка с мячом. Передача мяча в парах, тоже самое ток на скамейк</w:t>
            </w:r>
            <w:r>
              <w:rPr>
                <w:rFonts w:ascii="Times New Roman" w:hAnsi="Times New Roman"/>
                <w:sz w:val="24"/>
              </w:rPr>
              <w:t>е(</w:t>
            </w:r>
            <w:r>
              <w:rPr>
                <w:rFonts w:ascii="Times New Roman" w:hAnsi="Times New Roman"/>
                <w:sz w:val="24"/>
              </w:rPr>
              <w:t xml:space="preserve">один сидит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скамейке, другой бросает мяч, а партнер отбивает. Учебная игра.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снизу двумя руками. Обучение передачи мяча сверху двумя руками. Игра по упрощенным правилам.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4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в движении. СБУ. </w:t>
            </w:r>
            <w:r>
              <w:rPr>
                <w:rFonts w:ascii="Times New Roman" w:hAnsi="Times New Roman"/>
                <w:sz w:val="24"/>
              </w:rPr>
              <w:t>Разминка с мячом. Передача мяча в парах, тоже самое ток на скамейк</w:t>
            </w:r>
            <w:r>
              <w:rPr>
                <w:rFonts w:ascii="Times New Roman" w:hAnsi="Times New Roman"/>
                <w:sz w:val="24"/>
              </w:rPr>
              <w:t>е(</w:t>
            </w:r>
            <w:r>
              <w:rPr>
                <w:rFonts w:ascii="Times New Roman" w:hAnsi="Times New Roman"/>
                <w:sz w:val="24"/>
              </w:rPr>
              <w:t>один сидит на скамейке, другой бросает мяч, а партнер отбивает. Учебная игра.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развития волейбола. Влияние физической нагрузки на организм учащегося. Игра по упрощенным </w:t>
            </w:r>
            <w:r>
              <w:rPr>
                <w:rFonts w:ascii="Times New Roman" w:hAnsi="Times New Roman"/>
                <w:sz w:val="24"/>
              </w:rPr>
              <w:t>правилам мини-волейбола.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История возникновения волейбола (показ презентации о виде спорте). И </w:t>
            </w:r>
            <w:r>
              <w:rPr>
                <w:rFonts w:ascii="Times New Roman" w:hAnsi="Times New Roman"/>
                <w:sz w:val="24"/>
              </w:rPr>
              <w:t>влияниие</w:t>
            </w:r>
            <w:r>
              <w:rPr>
                <w:rFonts w:ascii="Times New Roman" w:hAnsi="Times New Roman"/>
                <w:sz w:val="24"/>
              </w:rPr>
              <w:t xml:space="preserve"> нагрузки на организм спортсмена. Учебная игра по упрощенным правилам мини-волейбола.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волейбола. Влияние</w:t>
            </w:r>
            <w:r>
              <w:rPr>
                <w:rFonts w:ascii="Times New Roman" w:hAnsi="Times New Roman"/>
                <w:sz w:val="24"/>
              </w:rPr>
              <w:t xml:space="preserve"> физической нагрузки на организм учащегося. Игра по упрощенным правилам мини-волейбола.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История возникновения волейбола (показ презентации о виде спорте). И </w:t>
            </w:r>
            <w:r>
              <w:rPr>
                <w:rFonts w:ascii="Times New Roman" w:hAnsi="Times New Roman"/>
                <w:sz w:val="24"/>
              </w:rPr>
              <w:t>влияниие</w:t>
            </w:r>
            <w:r>
              <w:rPr>
                <w:rFonts w:ascii="Times New Roman" w:hAnsi="Times New Roman"/>
                <w:sz w:val="24"/>
              </w:rPr>
              <w:t xml:space="preserve"> нагрузки на организм спортсмена. Учебная игра по упрощенным прави</w:t>
            </w:r>
            <w:r>
              <w:rPr>
                <w:rFonts w:ascii="Times New Roman" w:hAnsi="Times New Roman"/>
                <w:sz w:val="24"/>
              </w:rPr>
              <w:t>лам мини-волейбола.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055"/>
        </w:trP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сверху двумя руками. Нижняя прямая подача.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5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</w:t>
            </w:r>
            <w:r>
              <w:rPr>
                <w:rFonts w:ascii="Times New Roman" w:hAnsi="Times New Roman"/>
                <w:sz w:val="24"/>
              </w:rPr>
              <w:t>упражненияс</w:t>
            </w:r>
            <w:r>
              <w:rPr>
                <w:rFonts w:ascii="Times New Roman" w:hAnsi="Times New Roman"/>
                <w:sz w:val="24"/>
              </w:rPr>
              <w:t xml:space="preserve"> мячами. Разминка с мячом. Передача мяча над собой, а также в парах. Нижняя прямая подача через сетку.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10"/>
        </w:trP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технике нижней боковой подаче. Специально-прыжковые упражнения.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</w:t>
            </w:r>
            <w:r>
              <w:rPr>
                <w:rFonts w:ascii="Times New Roman" w:hAnsi="Times New Roman"/>
                <w:sz w:val="24"/>
              </w:rPr>
              <w:t>упражненияс</w:t>
            </w:r>
            <w:r>
              <w:rPr>
                <w:rFonts w:ascii="Times New Roman" w:hAnsi="Times New Roman"/>
                <w:sz w:val="24"/>
              </w:rPr>
              <w:t xml:space="preserve"> мячами. Изучение и выполнение нижней боковой подачи, выполнение специальных упражнений для изучения нижней боковой подачи. Учебная</w:t>
            </w:r>
            <w:r>
              <w:rPr>
                <w:rFonts w:ascii="Times New Roman" w:hAnsi="Times New Roman"/>
                <w:sz w:val="24"/>
              </w:rPr>
              <w:t xml:space="preserve"> игра. Прыжки по полоскам.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сверху двумя руками. Нижняя боковая подача.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 с мячами. Передача мяча сверху в пара</w:t>
            </w:r>
            <w:r>
              <w:rPr>
                <w:rFonts w:ascii="Times New Roman" w:hAnsi="Times New Roman"/>
                <w:sz w:val="24"/>
              </w:rPr>
              <w:t>х(</w:t>
            </w:r>
            <w:r>
              <w:rPr>
                <w:rFonts w:ascii="Times New Roman" w:hAnsi="Times New Roman"/>
                <w:sz w:val="24"/>
              </w:rPr>
              <w:t xml:space="preserve">один набрасывает другой </w:t>
            </w:r>
            <w:r>
              <w:rPr>
                <w:rFonts w:ascii="Times New Roman" w:hAnsi="Times New Roman"/>
                <w:sz w:val="24"/>
              </w:rPr>
              <w:t>выпоняет</w:t>
            </w:r>
            <w:r>
              <w:rPr>
                <w:rFonts w:ascii="Times New Roman" w:hAnsi="Times New Roman"/>
                <w:sz w:val="24"/>
              </w:rPr>
              <w:t xml:space="preserve"> передачу, тоже самое сидя на полу). Изучение и выполне</w:t>
            </w:r>
            <w:r>
              <w:rPr>
                <w:rFonts w:ascii="Times New Roman" w:hAnsi="Times New Roman"/>
                <w:sz w:val="24"/>
              </w:rPr>
              <w:t xml:space="preserve">ние нижней боковой подачи.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Сдача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>
              <w:rPr>
                <w:rFonts w:ascii="Times New Roman" w:hAnsi="Times New Roman"/>
                <w:sz w:val="24"/>
              </w:rPr>
              <w:t xml:space="preserve"> испытании по специальной подготовке. Игра по </w:t>
            </w:r>
            <w:r>
              <w:rPr>
                <w:rFonts w:ascii="Times New Roman" w:hAnsi="Times New Roman"/>
                <w:sz w:val="24"/>
              </w:rPr>
              <w:t>упрощенным правилам мини-волейбола.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ОРУ. СБУ. Сдача </w:t>
            </w:r>
            <w:r>
              <w:rPr>
                <w:rFonts w:ascii="Times New Roman" w:hAnsi="Times New Roman"/>
                <w:sz w:val="24"/>
              </w:rPr>
              <w:t>контрольных</w:t>
            </w:r>
            <w:r>
              <w:rPr>
                <w:rFonts w:ascii="Times New Roman" w:hAnsi="Times New Roman"/>
                <w:sz w:val="24"/>
              </w:rPr>
              <w:t xml:space="preserve"> испытании. Учебная игра по упрощенным правилам </w:t>
            </w:r>
            <w:r>
              <w:rPr>
                <w:rFonts w:ascii="Times New Roman" w:hAnsi="Times New Roman"/>
                <w:sz w:val="24"/>
              </w:rPr>
              <w:t>пионербол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ини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волейбола.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6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мяча снизу двумя руками. Физическая подготовка.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ОРУ в движении. СБУ. Разминка в парах. </w:t>
            </w:r>
            <w:r>
              <w:rPr>
                <w:rFonts w:ascii="Times New Roman" w:hAnsi="Times New Roman"/>
                <w:sz w:val="24"/>
              </w:rPr>
              <w:t>Прием мяча в парах (один выполняет бросок другой, принимает мяч перед собой, тоже самое через сетку.</w:t>
            </w:r>
            <w:r>
              <w:rPr>
                <w:rFonts w:ascii="Times New Roman" w:hAnsi="Times New Roman"/>
                <w:sz w:val="24"/>
              </w:rPr>
              <w:t xml:space="preserve"> Круговая трениро</w:t>
            </w:r>
            <w:r>
              <w:rPr>
                <w:rFonts w:ascii="Times New Roman" w:hAnsi="Times New Roman"/>
                <w:sz w:val="24"/>
              </w:rPr>
              <w:t xml:space="preserve">вка.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подготовка. Игра по упрощенным правилам мини-волейбола.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 в движении. Круговая тренировка по станциям. Игра по упрощенным правилам мини-волейбола.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Специально-прыжковые </w:t>
            </w:r>
            <w:r>
              <w:rPr>
                <w:rFonts w:ascii="Times New Roman" w:hAnsi="Times New Roman"/>
                <w:sz w:val="24"/>
              </w:rPr>
              <w:t>упражнения. Передача мяча сверху и снизу двумя руками.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 с мячами. Разминка с мячами. Передача мяча в парах, тоже через сетку. Прыжки по полоскам.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7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прямым нападающим ударом.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</w:t>
            </w:r>
            <w:r>
              <w:rPr>
                <w:rFonts w:ascii="Times New Roman" w:hAnsi="Times New Roman"/>
                <w:sz w:val="24"/>
              </w:rPr>
              <w:t xml:space="preserve">ный бег 2-3 мин. Общеразвивающие упражнения. Разминка с мячом. Изучение и выполнение техники нападающего удара правой и левой рукой. </w:t>
            </w:r>
            <w:r>
              <w:rPr>
                <w:rFonts w:ascii="Times New Roman" w:hAnsi="Times New Roman"/>
                <w:sz w:val="24"/>
              </w:rPr>
              <w:t xml:space="preserve">Имитация </w:t>
            </w:r>
            <w:r>
              <w:rPr>
                <w:rFonts w:ascii="Times New Roman" w:hAnsi="Times New Roman"/>
                <w:sz w:val="24"/>
              </w:rPr>
              <w:t>Н.у</w:t>
            </w:r>
            <w:r>
              <w:rPr>
                <w:rFonts w:ascii="Times New Roman" w:hAnsi="Times New Roman"/>
                <w:sz w:val="24"/>
              </w:rPr>
              <w:t>. у сетки.</w:t>
            </w:r>
            <w:r>
              <w:rPr>
                <w:rFonts w:ascii="Times New Roman" w:hAnsi="Times New Roman"/>
                <w:sz w:val="24"/>
              </w:rPr>
              <w:t xml:space="preserve"> Специальные упражнения у стены в опорном положении.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47-48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мяча снизу двумя руками. Прямой н</w:t>
            </w:r>
            <w:r>
              <w:rPr>
                <w:rFonts w:ascii="Times New Roman" w:hAnsi="Times New Roman"/>
                <w:sz w:val="24"/>
              </w:rPr>
              <w:t>ападающий удар.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Общеразвивающие упражнения. Разминка с мячом. </w:t>
            </w:r>
            <w:r>
              <w:rPr>
                <w:rFonts w:ascii="Times New Roman" w:hAnsi="Times New Roman"/>
                <w:sz w:val="24"/>
              </w:rPr>
              <w:t>В парах через сетку партнер бросает мяч через сетку, другой принимает мяч и ловит, другой тоже самое и т.д.).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Имитация </w:t>
            </w:r>
            <w:r>
              <w:rPr>
                <w:rFonts w:ascii="Times New Roman" w:hAnsi="Times New Roman"/>
                <w:sz w:val="24"/>
              </w:rPr>
              <w:t>Н.у</w:t>
            </w:r>
            <w:r>
              <w:rPr>
                <w:rFonts w:ascii="Times New Roman" w:hAnsi="Times New Roman"/>
                <w:sz w:val="24"/>
              </w:rPr>
              <w:t xml:space="preserve">. у сетки во 2,3,4 зоне.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49-50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</w:rPr>
              <w:t xml:space="preserve">подготовка. Прыжковые упражнения.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упражнения. Разминка с мячом. Прыжковые упражнения по лесенке. Учебная игра по упрощенным правилам пионербол.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8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51-52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сверху двумя руками. Нападающий удар.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</w:t>
            </w:r>
            <w:r>
              <w:rPr>
                <w:rFonts w:ascii="Times New Roman" w:hAnsi="Times New Roman"/>
                <w:sz w:val="24"/>
              </w:rPr>
              <w:t xml:space="preserve">ый бег 2-3 мин. ОРУ. Разминка с мячом. Передача мяча сидя на полу, тоже </w:t>
            </w:r>
            <w:r>
              <w:rPr>
                <w:rFonts w:ascii="Times New Roman" w:hAnsi="Times New Roman"/>
                <w:sz w:val="24"/>
              </w:rPr>
              <w:t>самое</w:t>
            </w:r>
            <w:r>
              <w:rPr>
                <w:rFonts w:ascii="Times New Roman" w:hAnsi="Times New Roman"/>
                <w:sz w:val="24"/>
              </w:rPr>
              <w:t xml:space="preserve"> через сетку. Имитация </w:t>
            </w:r>
            <w:r>
              <w:rPr>
                <w:rFonts w:ascii="Times New Roman" w:hAnsi="Times New Roman"/>
                <w:sz w:val="24"/>
              </w:rPr>
              <w:t>Н.у</w:t>
            </w:r>
            <w:r>
              <w:rPr>
                <w:rFonts w:ascii="Times New Roman" w:hAnsi="Times New Roman"/>
                <w:sz w:val="24"/>
              </w:rPr>
              <w:t xml:space="preserve">. у сетки, тоже </w:t>
            </w:r>
            <w:r>
              <w:rPr>
                <w:rFonts w:ascii="Times New Roman" w:hAnsi="Times New Roman"/>
                <w:sz w:val="24"/>
              </w:rPr>
              <w:t>самое</w:t>
            </w:r>
            <w:r>
              <w:rPr>
                <w:rFonts w:ascii="Times New Roman" w:hAnsi="Times New Roman"/>
                <w:sz w:val="24"/>
              </w:rPr>
              <w:t xml:space="preserve"> ток с малым мячом.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53-54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снизу двумя руками. Ознакомление с верхней прямой подачей.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ОРУ. Разминка с мячом. Передача мяча в парах, тоже </w:t>
            </w:r>
            <w:r>
              <w:rPr>
                <w:rFonts w:ascii="Times New Roman" w:hAnsi="Times New Roman"/>
                <w:sz w:val="24"/>
              </w:rPr>
              <w:t>самое</w:t>
            </w:r>
            <w:r>
              <w:rPr>
                <w:rFonts w:ascii="Times New Roman" w:hAnsi="Times New Roman"/>
                <w:sz w:val="24"/>
              </w:rPr>
              <w:t xml:space="preserve"> ток через сетку. Имитация верхней прямой подачи на 3х метровой линии. Учебная игра (пионербол)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55-56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индивидуальных тактических действий. Передача мяча снизу в </w:t>
            </w:r>
            <w:r>
              <w:rPr>
                <w:rFonts w:ascii="Times New Roman" w:hAnsi="Times New Roman"/>
                <w:sz w:val="24"/>
              </w:rPr>
              <w:t>тройках. Подвижная игра.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ОРУ. СБУ. Разминка с мячом. Передача мяча сверху. Передача мяча снизу в тройках. </w:t>
            </w:r>
            <w:r>
              <w:rPr>
                <w:rFonts w:ascii="Times New Roman" w:hAnsi="Times New Roman"/>
                <w:sz w:val="24"/>
              </w:rPr>
              <w:t>П.и</w:t>
            </w:r>
            <w:r>
              <w:rPr>
                <w:rFonts w:ascii="Times New Roman" w:hAnsi="Times New Roman"/>
                <w:sz w:val="24"/>
              </w:rPr>
              <w:t xml:space="preserve">. «Кто быстрей».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9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Имитация нападающего удара через сетку.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упражнения. Ра</w:t>
            </w:r>
            <w:r>
              <w:rPr>
                <w:rFonts w:ascii="Times New Roman" w:hAnsi="Times New Roman"/>
                <w:sz w:val="24"/>
              </w:rPr>
              <w:t xml:space="preserve">зминка с мячом. Имитация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. через сетку, а также с малым мячом.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59-60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прямая подача. Нападающий удар через сетку.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ОРУ. СБУ. Разминка с мячом. Передача мяча сверху и снизу. Верхняя прямая подача. Нападающий уда</w:t>
            </w:r>
            <w:r>
              <w:rPr>
                <w:rFonts w:ascii="Times New Roman" w:hAnsi="Times New Roman"/>
                <w:sz w:val="24"/>
              </w:rPr>
              <w:t xml:space="preserve">р с малым мячом.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одиночному блокированию. Специально - прыжковые упражнения. 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ОРУ, СБУ. Разминка с мячом. Одиночное блокирование во 2,3,4 зоне, а также вдоль сетки на каждый приставной шаг. СПУ по лесенк</w:t>
            </w:r>
            <w:r>
              <w:rPr>
                <w:rFonts w:ascii="Times New Roman" w:hAnsi="Times New Roman"/>
                <w:sz w:val="24"/>
              </w:rPr>
              <w:t>е(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личные комбинации.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снизу двумя руками с последующим падением и перекатом в сторону на бедро.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A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упражнения. Разминка с мячом.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Круговая тренировка по станциям. Игра по упрощенным правилам </w:t>
            </w:r>
            <w:r>
              <w:rPr>
                <w:rFonts w:ascii="Times New Roman" w:hAnsi="Times New Roman"/>
                <w:sz w:val="24"/>
              </w:rPr>
              <w:t>мини – волейбол.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Общеразвивающие упражнения. СБУ. Разминка с мячом. Разминка с мячом. Круговая тренировка по станциям. Игра по упрощенным правилам мини – волейбол.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40"/>
        </w:trP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тактические действия в защите. Игра по </w:t>
            </w:r>
            <w:r>
              <w:rPr>
                <w:rFonts w:ascii="Times New Roman" w:hAnsi="Times New Roman"/>
                <w:sz w:val="24"/>
              </w:rPr>
              <w:t>упрощенным правилам волейбол.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Медленный бег 2-3 мин. ОРУ. СБУ. Разминка с мячом. В парах, один выполняет Н.У., другой выполняет прием мяча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различных </w:t>
            </w:r>
            <w:r>
              <w:rPr>
                <w:rFonts w:ascii="Times New Roman" w:hAnsi="Times New Roman"/>
                <w:sz w:val="24"/>
              </w:rPr>
              <w:t>И.п</w:t>
            </w:r>
            <w:r>
              <w:rPr>
                <w:rFonts w:ascii="Times New Roman" w:hAnsi="Times New Roman"/>
                <w:sz w:val="24"/>
              </w:rPr>
              <w:t>. Игра волейбол.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снизу с падением и перекатом на бедро. Игра по упрощенным </w:t>
            </w:r>
            <w:r>
              <w:rPr>
                <w:rFonts w:ascii="Times New Roman" w:hAnsi="Times New Roman"/>
                <w:sz w:val="24"/>
              </w:rPr>
              <w:t>правилам волейбол.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B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ОРУ. СБУ. Разминка с мячом. Передача мяча снизу с падением и перекатом на бедр</w:t>
            </w:r>
            <w:r>
              <w:rPr>
                <w:rFonts w:ascii="Times New Roman" w:hAnsi="Times New Roman"/>
                <w:sz w:val="24"/>
              </w:rPr>
              <w:t>о(</w:t>
            </w:r>
            <w:r>
              <w:rPr>
                <w:rFonts w:ascii="Times New Roman" w:hAnsi="Times New Roman"/>
                <w:sz w:val="24"/>
              </w:rPr>
              <w:t>выполнение упражнения на матах). Игра по упрощенным правилам волейбол.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71-72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по общей физической подготовке. Игра по упрощ</w:t>
            </w:r>
            <w:r>
              <w:rPr>
                <w:rFonts w:ascii="Times New Roman" w:hAnsi="Times New Roman"/>
                <w:sz w:val="24"/>
              </w:rPr>
              <w:t>енным правилам мини-волейбола.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ОРУ. СБУ. Разминка с мячом. Круговая тренировка по станциям. Игра по упрощенным правилам мини волейбола.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тренировка. Итоги года. Домашнее задание на лето.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Медленный бег 2-3 мин. ОРУ.</w:t>
            </w:r>
            <w:r>
              <w:rPr>
                <w:rFonts w:ascii="Times New Roman" w:hAnsi="Times New Roman"/>
                <w:sz w:val="24"/>
              </w:rPr>
              <w:t xml:space="preserve"> СБУ. Разминка с мячом. Учебная игра по упрощенным правилам (волейбол). Домашнее задание на лето.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75-76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игры</w:t>
            </w:r>
          </w:p>
          <w:p w14:paraId="C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C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</w:t>
            </w:r>
          </w:p>
          <w:p w14:paraId="D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77-78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игры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79-80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техники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81-82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Учебная </w:t>
            </w: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D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Тактические действия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83-84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игры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6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85-86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7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8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9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Тактические действия</w:t>
            </w:r>
          </w:p>
          <w:p w14:paraId="E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B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C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87-88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E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EF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Тактические действия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0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2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1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89-90</w:t>
            </w: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2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3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4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Тактические действия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115"/>
              <w:bottom w:type="dxa" w:w="0"/>
              <w:right w:type="dxa" w:w="0"/>
            </w:tcMar>
          </w:tcPr>
          <w:p w14:paraId="F5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6010000">
      <w:pPr>
        <w:spacing w:after="240" w:beforeAutospacing="on" w:line="240" w:lineRule="auto"/>
        <w:ind/>
        <w:rPr>
          <w:rFonts w:ascii="Times New Roman" w:hAnsi="Times New Roman"/>
          <w:sz w:val="24"/>
        </w:rPr>
      </w:pPr>
    </w:p>
    <w:p w14:paraId="F7010000">
      <w:pPr>
        <w:spacing w:after="240" w:beforeAutospacing="on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2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ya-share2__badge"/>
    <w:basedOn w:val="Style_7"/>
    <w:link w:val="Style_6_ch"/>
  </w:style>
  <w:style w:styleId="Style_6_ch" w:type="character">
    <w:name w:val="ya-share2__badge"/>
    <w:basedOn w:val="Style_7_ch"/>
    <w:link w:val="Style_6"/>
  </w:style>
  <w:style w:styleId="Style_8" w:type="paragraph">
    <w:name w:val="toc 6"/>
    <w:next w:val="Style_2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basedOn w:val="Style_2"/>
    <w:link w:val="Style_1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1_ch" w:type="character">
    <w:name w:val="heading 3"/>
    <w:basedOn w:val="Style_2_ch"/>
    <w:link w:val="Style_11"/>
    <w:rPr>
      <w:rFonts w:ascii="Times New Roman" w:hAnsi="Times New Roman"/>
      <w:b w:val="1"/>
      <w:sz w:val="27"/>
    </w:rPr>
  </w:style>
  <w:style w:styleId="Style_12" w:type="paragraph">
    <w:name w:val="btn__counter"/>
    <w:basedOn w:val="Style_7"/>
    <w:link w:val="Style_12_ch"/>
  </w:style>
  <w:style w:styleId="Style_12_ch" w:type="character">
    <w:name w:val="btn__counter"/>
    <w:basedOn w:val="Style_7_ch"/>
    <w:link w:val="Style_12"/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No Spacing"/>
    <w:link w:val="Style_14"/>
    <w:rPr>
      <w:rFonts w:ascii="Calibri" w:hAnsi="Calibri"/>
    </w:rPr>
  </w:style>
  <w:style w:styleId="Style_15" w:type="paragraph">
    <w:name w:val="ya-share2__icon"/>
    <w:basedOn w:val="Style_7"/>
    <w:link w:val="Style_15_ch"/>
  </w:style>
  <w:style w:styleId="Style_15_ch" w:type="character">
    <w:name w:val="ya-share2__icon"/>
    <w:basedOn w:val="Style_7_ch"/>
    <w:link w:val="Style_15"/>
  </w:style>
  <w:style w:styleId="Style_16" w:type="paragraph">
    <w:name w:val="toc 3"/>
    <w:next w:val="Style_2"/>
    <w:link w:val="Style_16_ch"/>
    <w:uiPriority w:val="39"/>
    <w:pPr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msonormal"/>
    <w:basedOn w:val="Style_2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msonormal"/>
    <w:basedOn w:val="Style_2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Заголовок 5 Знак"/>
    <w:link w:val="Style_20_ch"/>
    <w:rPr>
      <w:rFonts w:ascii="XO Thames" w:hAnsi="XO Thames"/>
      <w:b w:val="1"/>
      <w:sz w:val="22"/>
    </w:rPr>
  </w:style>
  <w:style w:styleId="Style_20_ch" w:type="character">
    <w:name w:val="Заголовок 5 Знак"/>
    <w:link w:val="Style_20"/>
    <w:rPr>
      <w:rFonts w:ascii="XO Thames" w:hAnsi="XO Thames"/>
      <w:b w:val="1"/>
      <w:sz w:val="22"/>
    </w:rPr>
  </w:style>
  <w:style w:styleId="Style_21" w:type="paragraph">
    <w:name w:val="vcourse__item-oldprice_discont"/>
    <w:basedOn w:val="Style_7"/>
    <w:link w:val="Style_21_ch"/>
  </w:style>
  <w:style w:styleId="Style_21_ch" w:type="character">
    <w:name w:val="vcourse__item-oldprice_discont"/>
    <w:basedOn w:val="Style_7_ch"/>
    <w:link w:val="Style_21"/>
  </w:style>
  <w:style w:styleId="Style_22" w:type="paragraph">
    <w:name w:val="Просмотренная гиперссылка1"/>
    <w:basedOn w:val="Style_7"/>
    <w:link w:val="Style_22_ch"/>
    <w:rPr>
      <w:color w:val="800080"/>
      <w:u w:val="single"/>
    </w:rPr>
  </w:style>
  <w:style w:styleId="Style_22_ch" w:type="character">
    <w:name w:val="Просмотренная гиперссылка1"/>
    <w:basedOn w:val="Style_7_ch"/>
    <w:link w:val="Style_22"/>
    <w:rPr>
      <w:color w:val="800080"/>
      <w:u w:val="single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mmentscount"/>
    <w:basedOn w:val="Style_7"/>
    <w:link w:val="Style_29_ch"/>
  </w:style>
  <w:style w:styleId="Style_29_ch" w:type="character">
    <w:name w:val="commentscount"/>
    <w:basedOn w:val="Style_7_ch"/>
    <w:link w:val="Style_29"/>
  </w:style>
  <w:style w:styleId="Style_30" w:type="paragraph">
    <w:name w:val="toc 8"/>
    <w:next w:val="Style_2"/>
    <w:link w:val="Style_30_ch"/>
    <w:uiPriority w:val="39"/>
    <w:pPr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Normal (Web)"/>
    <w:basedOn w:val="Style_2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2_ch"/>
    <w:link w:val="Style_31"/>
    <w:rPr>
      <w:rFonts w:ascii="Times New Roman" w:hAnsi="Times New Roman"/>
      <w:sz w:val="24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32" w:type="paragraph">
    <w:name w:val="toc 5"/>
    <w:next w:val="Style_2"/>
    <w:link w:val="Style_32_ch"/>
    <w:uiPriority w:val="39"/>
    <w:pPr>
      <w:ind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Гиперссылка1"/>
    <w:basedOn w:val="Style_7"/>
    <w:link w:val="Style_33_ch"/>
    <w:rPr>
      <w:color w:val="0000FF"/>
      <w:u w:val="single"/>
    </w:rPr>
  </w:style>
  <w:style w:styleId="Style_33_ch" w:type="character">
    <w:name w:val="Гиперссылка1"/>
    <w:basedOn w:val="Style_7_ch"/>
    <w:link w:val="Style_33"/>
    <w:rPr>
      <w:color w:val="0000FF"/>
      <w:u w:val="single"/>
    </w:rPr>
  </w:style>
  <w:style w:styleId="Style_34" w:type="paragraph">
    <w:name w:val="ui"/>
    <w:basedOn w:val="Style_7"/>
    <w:link w:val="Style_34_ch"/>
  </w:style>
  <w:style w:styleId="Style_34_ch" w:type="character">
    <w:name w:val="ui"/>
    <w:basedOn w:val="Style_7_ch"/>
    <w:link w:val="Style_34"/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ya-share2__counter"/>
    <w:basedOn w:val="Style_7"/>
    <w:link w:val="Style_36_ch"/>
  </w:style>
  <w:style w:styleId="Style_36_ch" w:type="character">
    <w:name w:val="ya-share2__counter"/>
    <w:basedOn w:val="Style_7_ch"/>
    <w:link w:val="Style_36"/>
  </w:style>
  <w:style w:styleId="Style_37" w:type="paragraph">
    <w:name w:val="Title"/>
    <w:next w:val="Style_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2"/>
    <w:link w:val="Style_39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9_ch" w:type="character">
    <w:name w:val="heading 2"/>
    <w:basedOn w:val="Style_2_ch"/>
    <w:link w:val="Style_39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2024-11-10T10:22:21Z</dcterms:modified>
</cp:coreProperties>
</file>